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56D" w:rsidRPr="00CD438F" w:rsidRDefault="0090456D" w:rsidP="00504281">
      <w:pPr>
        <w:spacing w:after="0"/>
        <w:rPr>
          <w:rFonts w:ascii="Times New Roman" w:hAnsi="Times New Roman" w:cs="Times New Roman"/>
          <w:sz w:val="24"/>
          <w:szCs w:val="24"/>
        </w:rPr>
      </w:pPr>
      <w:r w:rsidRPr="00CD438F">
        <w:rPr>
          <w:rFonts w:ascii="Times New Roman" w:hAnsi="Times New Roman" w:cs="Times New Roman"/>
          <w:sz w:val="24"/>
          <w:szCs w:val="24"/>
        </w:rPr>
        <w:t>РЕПУБЛИКА СРБИЈА</w:t>
      </w:r>
    </w:p>
    <w:p w:rsidR="0090456D" w:rsidRPr="00CD438F" w:rsidRDefault="0090456D" w:rsidP="00504281">
      <w:pPr>
        <w:spacing w:after="0" w:line="240" w:lineRule="auto"/>
        <w:rPr>
          <w:rFonts w:ascii="Times New Roman" w:eastAsia="Times New Roman" w:hAnsi="Times New Roman" w:cs="Times New Roman"/>
          <w:color w:val="000000"/>
          <w:sz w:val="24"/>
          <w:szCs w:val="24"/>
        </w:rPr>
      </w:pPr>
      <w:r w:rsidRPr="00CD438F">
        <w:rPr>
          <w:rFonts w:ascii="Times New Roman" w:eastAsia="Times New Roman" w:hAnsi="Times New Roman" w:cs="Times New Roman"/>
          <w:color w:val="000000"/>
          <w:sz w:val="24"/>
          <w:szCs w:val="24"/>
        </w:rPr>
        <w:t>НАРОДНА СКУПШТИНА</w:t>
      </w:r>
    </w:p>
    <w:p w:rsidR="0090456D" w:rsidRPr="00CD438F" w:rsidRDefault="0090456D" w:rsidP="00504281">
      <w:pPr>
        <w:spacing w:after="0" w:line="240" w:lineRule="auto"/>
        <w:rPr>
          <w:rFonts w:ascii="Times New Roman" w:eastAsia="Times New Roman" w:hAnsi="Times New Roman" w:cs="Times New Roman"/>
          <w:color w:val="000000"/>
          <w:sz w:val="24"/>
          <w:szCs w:val="24"/>
        </w:rPr>
      </w:pPr>
      <w:r w:rsidRPr="00CD438F">
        <w:rPr>
          <w:rFonts w:ascii="Times New Roman" w:eastAsia="Times New Roman" w:hAnsi="Times New Roman" w:cs="Times New Roman"/>
          <w:color w:val="000000"/>
          <w:sz w:val="24"/>
          <w:szCs w:val="24"/>
        </w:rPr>
        <w:t>Одбор за финансије, републички буџет</w:t>
      </w:r>
    </w:p>
    <w:p w:rsidR="0090456D" w:rsidRPr="00CD438F" w:rsidRDefault="0090456D" w:rsidP="00504281">
      <w:pPr>
        <w:spacing w:after="0" w:line="240" w:lineRule="auto"/>
        <w:rPr>
          <w:rFonts w:ascii="Times New Roman" w:eastAsia="Times New Roman" w:hAnsi="Times New Roman" w:cs="Times New Roman"/>
          <w:color w:val="000000"/>
          <w:sz w:val="24"/>
          <w:szCs w:val="24"/>
        </w:rPr>
      </w:pPr>
      <w:r w:rsidRPr="00CD438F">
        <w:rPr>
          <w:rFonts w:ascii="Times New Roman" w:eastAsia="Times New Roman" w:hAnsi="Times New Roman" w:cs="Times New Roman"/>
          <w:color w:val="000000"/>
          <w:sz w:val="24"/>
          <w:szCs w:val="24"/>
        </w:rPr>
        <w:t xml:space="preserve"> и контролу трошења јавних средстава</w:t>
      </w:r>
    </w:p>
    <w:p w:rsidR="0090456D" w:rsidRPr="00CD438F" w:rsidRDefault="0090456D" w:rsidP="00504281">
      <w:pPr>
        <w:spacing w:after="0" w:line="240" w:lineRule="auto"/>
        <w:rPr>
          <w:rFonts w:ascii="Times New Roman" w:eastAsia="Times New Roman" w:hAnsi="Times New Roman" w:cs="Times New Roman"/>
          <w:color w:val="000000"/>
          <w:sz w:val="24"/>
          <w:szCs w:val="24"/>
          <w:lang w:val="sr-Cyrl-RS"/>
        </w:rPr>
      </w:pPr>
      <w:r w:rsidRPr="00CD438F">
        <w:rPr>
          <w:rFonts w:ascii="Times New Roman" w:eastAsia="Times New Roman" w:hAnsi="Times New Roman" w:cs="Times New Roman"/>
          <w:color w:val="000000"/>
          <w:sz w:val="24"/>
          <w:szCs w:val="24"/>
        </w:rPr>
        <w:t>011 Број:</w:t>
      </w:r>
      <w:r w:rsidR="002966BC" w:rsidRPr="00CD438F">
        <w:rPr>
          <w:rFonts w:ascii="Times New Roman" w:eastAsia="Times New Roman" w:hAnsi="Times New Roman" w:cs="Times New Roman"/>
          <w:color w:val="000000"/>
          <w:sz w:val="24"/>
          <w:szCs w:val="24"/>
          <w:lang w:val="sr-Cyrl-RS"/>
        </w:rPr>
        <w:t>06-2/59-23</w:t>
      </w:r>
    </w:p>
    <w:p w:rsidR="0090456D" w:rsidRPr="00CD438F" w:rsidRDefault="002966BC" w:rsidP="00504281">
      <w:pPr>
        <w:spacing w:after="0" w:line="240" w:lineRule="auto"/>
        <w:rPr>
          <w:rFonts w:ascii="Times New Roman" w:eastAsia="Times New Roman" w:hAnsi="Times New Roman" w:cs="Times New Roman"/>
          <w:color w:val="000000"/>
          <w:sz w:val="24"/>
          <w:szCs w:val="24"/>
          <w:lang w:val="sr-Cyrl-RS"/>
        </w:rPr>
      </w:pPr>
      <w:r w:rsidRPr="00CD438F">
        <w:rPr>
          <w:rFonts w:ascii="Times New Roman" w:eastAsia="Times New Roman" w:hAnsi="Times New Roman" w:cs="Times New Roman"/>
          <w:color w:val="000000"/>
          <w:sz w:val="24"/>
          <w:szCs w:val="24"/>
          <w:lang w:val="sr-Cyrl-RS"/>
        </w:rPr>
        <w:t>21. март</w:t>
      </w:r>
      <w:r w:rsidR="0090456D" w:rsidRPr="00CD438F">
        <w:rPr>
          <w:rFonts w:ascii="Times New Roman" w:eastAsia="Times New Roman" w:hAnsi="Times New Roman" w:cs="Times New Roman"/>
          <w:color w:val="000000"/>
          <w:sz w:val="24"/>
          <w:szCs w:val="24"/>
          <w:lang w:val="sr-Cyrl-RS"/>
        </w:rPr>
        <w:t xml:space="preserve"> 202</w:t>
      </w:r>
      <w:r w:rsidRPr="00CD438F">
        <w:rPr>
          <w:rFonts w:ascii="Times New Roman" w:eastAsia="Times New Roman" w:hAnsi="Times New Roman" w:cs="Times New Roman"/>
          <w:color w:val="000000"/>
          <w:sz w:val="24"/>
          <w:szCs w:val="24"/>
          <w:lang w:val="sr-Cyrl-RS"/>
        </w:rPr>
        <w:t>3</w:t>
      </w:r>
      <w:r w:rsidR="0090456D" w:rsidRPr="00CD438F">
        <w:rPr>
          <w:rFonts w:ascii="Times New Roman" w:eastAsia="Times New Roman" w:hAnsi="Times New Roman" w:cs="Times New Roman"/>
          <w:color w:val="000000"/>
          <w:sz w:val="24"/>
          <w:szCs w:val="24"/>
          <w:lang w:val="sr-Cyrl-RS"/>
        </w:rPr>
        <w:t>. године</w:t>
      </w:r>
    </w:p>
    <w:p w:rsidR="0090456D" w:rsidRPr="00CD438F" w:rsidRDefault="0090456D" w:rsidP="00504281">
      <w:pPr>
        <w:spacing w:after="0" w:line="240" w:lineRule="auto"/>
        <w:rPr>
          <w:rFonts w:ascii="Times New Roman" w:eastAsia="Times New Roman" w:hAnsi="Times New Roman" w:cs="Times New Roman"/>
          <w:color w:val="000000"/>
          <w:sz w:val="24"/>
          <w:szCs w:val="24"/>
        </w:rPr>
      </w:pPr>
      <w:r w:rsidRPr="00CD438F">
        <w:rPr>
          <w:rFonts w:ascii="Times New Roman" w:eastAsia="Times New Roman" w:hAnsi="Times New Roman" w:cs="Times New Roman"/>
          <w:color w:val="000000"/>
          <w:sz w:val="24"/>
          <w:szCs w:val="24"/>
        </w:rPr>
        <w:t>Београд</w:t>
      </w:r>
    </w:p>
    <w:p w:rsidR="0090456D" w:rsidRPr="00CD438F" w:rsidRDefault="0090456D" w:rsidP="0090456D">
      <w:pPr>
        <w:spacing w:after="0" w:line="240" w:lineRule="auto"/>
        <w:jc w:val="center"/>
        <w:rPr>
          <w:rFonts w:ascii="Times New Roman" w:eastAsia="Times New Roman" w:hAnsi="Times New Roman" w:cs="Times New Roman"/>
          <w:sz w:val="24"/>
          <w:szCs w:val="24"/>
        </w:rPr>
      </w:pPr>
    </w:p>
    <w:p w:rsidR="0090456D" w:rsidRPr="00CD438F" w:rsidRDefault="0090456D" w:rsidP="0090456D">
      <w:pPr>
        <w:spacing w:after="0" w:line="240" w:lineRule="auto"/>
        <w:jc w:val="center"/>
        <w:rPr>
          <w:rFonts w:ascii="Times New Roman" w:eastAsia="Times New Roman" w:hAnsi="Times New Roman" w:cs="Times New Roman"/>
          <w:sz w:val="24"/>
          <w:szCs w:val="24"/>
        </w:rPr>
      </w:pPr>
    </w:p>
    <w:p w:rsidR="0090456D" w:rsidRPr="00CD438F" w:rsidRDefault="0090456D" w:rsidP="0090456D">
      <w:pPr>
        <w:spacing w:after="0" w:line="240" w:lineRule="auto"/>
        <w:jc w:val="center"/>
        <w:rPr>
          <w:rFonts w:ascii="Times New Roman" w:eastAsia="Times New Roman" w:hAnsi="Times New Roman" w:cs="Times New Roman"/>
          <w:sz w:val="24"/>
          <w:szCs w:val="24"/>
        </w:rPr>
      </w:pPr>
    </w:p>
    <w:p w:rsidR="0090456D" w:rsidRPr="00CD438F" w:rsidRDefault="0090456D" w:rsidP="0090456D">
      <w:pPr>
        <w:spacing w:after="0" w:line="240" w:lineRule="auto"/>
        <w:jc w:val="center"/>
        <w:rPr>
          <w:rFonts w:ascii="Times New Roman" w:eastAsia="Times New Roman" w:hAnsi="Times New Roman" w:cs="Times New Roman"/>
          <w:b/>
          <w:sz w:val="24"/>
          <w:szCs w:val="24"/>
        </w:rPr>
      </w:pPr>
      <w:r w:rsidRPr="00CD438F">
        <w:rPr>
          <w:rFonts w:ascii="Times New Roman" w:eastAsia="Times New Roman" w:hAnsi="Times New Roman" w:cs="Times New Roman"/>
          <w:b/>
          <w:sz w:val="24"/>
          <w:szCs w:val="24"/>
        </w:rPr>
        <w:t>ЗАПИСНИК</w:t>
      </w:r>
    </w:p>
    <w:p w:rsidR="0090456D" w:rsidRPr="00CD438F" w:rsidRDefault="00787682" w:rsidP="0090456D">
      <w:pPr>
        <w:spacing w:after="0" w:line="240" w:lineRule="auto"/>
        <w:jc w:val="center"/>
        <w:rPr>
          <w:rFonts w:ascii="Times New Roman" w:eastAsia="Times New Roman" w:hAnsi="Times New Roman" w:cs="Times New Roman"/>
          <w:b/>
          <w:sz w:val="24"/>
          <w:szCs w:val="24"/>
          <w:lang w:val="sr-Cyrl-RS"/>
        </w:rPr>
      </w:pPr>
      <w:r w:rsidRPr="00CD438F">
        <w:rPr>
          <w:rFonts w:ascii="Times New Roman" w:eastAsia="Times New Roman" w:hAnsi="Times New Roman" w:cs="Times New Roman"/>
          <w:b/>
          <w:sz w:val="24"/>
          <w:szCs w:val="24"/>
          <w:lang w:val="sr-Cyrl-RS"/>
        </w:rPr>
        <w:t xml:space="preserve">17. </w:t>
      </w:r>
      <w:r w:rsidR="0090456D" w:rsidRPr="00CD438F">
        <w:rPr>
          <w:rFonts w:ascii="Times New Roman" w:eastAsia="Times New Roman" w:hAnsi="Times New Roman" w:cs="Times New Roman"/>
          <w:b/>
          <w:sz w:val="24"/>
          <w:szCs w:val="24"/>
        </w:rPr>
        <w:t xml:space="preserve"> СЕДНИЦЕ ОДБОРА ЗА ФИНАНСИЈЕ,</w:t>
      </w:r>
      <w:r w:rsidR="0090456D" w:rsidRPr="00CD438F">
        <w:rPr>
          <w:rFonts w:ascii="Times New Roman" w:eastAsia="Times New Roman" w:hAnsi="Times New Roman" w:cs="Times New Roman"/>
          <w:b/>
          <w:sz w:val="24"/>
          <w:szCs w:val="24"/>
          <w:lang w:val="sr-Cyrl-RS"/>
        </w:rPr>
        <w:t xml:space="preserve"> РЕПУБЛИЧКИ</w:t>
      </w:r>
      <w:r w:rsidR="0090456D" w:rsidRPr="00CD438F">
        <w:rPr>
          <w:rFonts w:ascii="Times New Roman" w:eastAsia="Times New Roman" w:hAnsi="Times New Roman" w:cs="Times New Roman"/>
          <w:b/>
          <w:sz w:val="24"/>
          <w:szCs w:val="24"/>
        </w:rPr>
        <w:t xml:space="preserve"> БУЏЕТ И КОНТРОЛУ ТРОШЕЊА ЈАВНИХ СРЕДСТАВА,</w:t>
      </w:r>
      <w:r w:rsidR="0090456D" w:rsidRPr="00CD438F">
        <w:rPr>
          <w:rFonts w:ascii="Times New Roman" w:eastAsia="Times New Roman" w:hAnsi="Times New Roman" w:cs="Times New Roman"/>
          <w:b/>
          <w:sz w:val="24"/>
          <w:szCs w:val="24"/>
          <w:lang w:val="sr-Cyrl-RS"/>
        </w:rPr>
        <w:t xml:space="preserve"> </w:t>
      </w:r>
    </w:p>
    <w:p w:rsidR="0090456D" w:rsidRPr="00CD438F" w:rsidRDefault="0090456D" w:rsidP="0090456D">
      <w:pPr>
        <w:spacing w:after="0" w:line="240" w:lineRule="auto"/>
        <w:jc w:val="center"/>
        <w:rPr>
          <w:rFonts w:ascii="Times New Roman" w:eastAsia="Times New Roman" w:hAnsi="Times New Roman" w:cs="Times New Roman"/>
          <w:b/>
          <w:sz w:val="24"/>
          <w:szCs w:val="24"/>
        </w:rPr>
      </w:pPr>
      <w:r w:rsidRPr="00CD438F">
        <w:rPr>
          <w:rFonts w:ascii="Times New Roman" w:eastAsia="Times New Roman" w:hAnsi="Times New Roman" w:cs="Times New Roman"/>
          <w:b/>
          <w:sz w:val="24"/>
          <w:szCs w:val="24"/>
          <w:lang w:val="sr-Cyrl-RS"/>
        </w:rPr>
        <w:t>ОДРЖАНЕ 2</w:t>
      </w:r>
      <w:r w:rsidR="00787682" w:rsidRPr="00CD438F">
        <w:rPr>
          <w:rFonts w:ascii="Times New Roman" w:eastAsia="Times New Roman" w:hAnsi="Times New Roman" w:cs="Times New Roman"/>
          <w:b/>
          <w:sz w:val="24"/>
          <w:szCs w:val="24"/>
          <w:lang w:val="sr-Cyrl-RS"/>
        </w:rPr>
        <w:t>1.</w:t>
      </w:r>
      <w:r w:rsidRPr="00CD438F">
        <w:rPr>
          <w:rFonts w:ascii="Times New Roman" w:eastAsia="Times New Roman" w:hAnsi="Times New Roman" w:cs="Times New Roman"/>
          <w:b/>
          <w:sz w:val="24"/>
          <w:szCs w:val="24"/>
          <w:lang w:val="sr-Cyrl-RS"/>
        </w:rPr>
        <w:t xml:space="preserve"> </w:t>
      </w:r>
      <w:r w:rsidR="00787682" w:rsidRPr="00CD438F">
        <w:rPr>
          <w:rFonts w:ascii="Times New Roman" w:eastAsia="Times New Roman" w:hAnsi="Times New Roman" w:cs="Times New Roman"/>
          <w:b/>
          <w:sz w:val="24"/>
          <w:szCs w:val="24"/>
          <w:lang w:val="sr-Cyrl-RS"/>
        </w:rPr>
        <w:t>МАРТА</w:t>
      </w:r>
      <w:r w:rsidRPr="00CD438F">
        <w:rPr>
          <w:rFonts w:ascii="Times New Roman" w:eastAsia="Times New Roman" w:hAnsi="Times New Roman" w:cs="Times New Roman"/>
          <w:b/>
          <w:sz w:val="24"/>
          <w:szCs w:val="24"/>
          <w:lang w:val="sr-Cyrl-RS"/>
        </w:rPr>
        <w:t xml:space="preserve"> 202</w:t>
      </w:r>
      <w:r w:rsidR="00787682" w:rsidRPr="00CD438F">
        <w:rPr>
          <w:rFonts w:ascii="Times New Roman" w:eastAsia="Times New Roman" w:hAnsi="Times New Roman" w:cs="Times New Roman"/>
          <w:b/>
          <w:sz w:val="24"/>
          <w:szCs w:val="24"/>
          <w:lang w:val="sr-Cyrl-RS"/>
        </w:rPr>
        <w:t>3</w:t>
      </w:r>
      <w:r w:rsidRPr="00CD438F">
        <w:rPr>
          <w:rFonts w:ascii="Times New Roman" w:eastAsia="Times New Roman" w:hAnsi="Times New Roman" w:cs="Times New Roman"/>
          <w:b/>
          <w:sz w:val="24"/>
          <w:szCs w:val="24"/>
          <w:lang w:val="sr-Cyrl-RS"/>
        </w:rPr>
        <w:t xml:space="preserve">. </w:t>
      </w:r>
      <w:r w:rsidRPr="00CD438F">
        <w:rPr>
          <w:rFonts w:ascii="Times New Roman" w:eastAsia="Times New Roman" w:hAnsi="Times New Roman" w:cs="Times New Roman"/>
          <w:b/>
          <w:sz w:val="24"/>
          <w:szCs w:val="24"/>
        </w:rPr>
        <w:t>ГОДИНЕ</w:t>
      </w:r>
    </w:p>
    <w:p w:rsidR="0090456D" w:rsidRPr="00CD438F" w:rsidRDefault="0090456D" w:rsidP="0090456D">
      <w:pPr>
        <w:spacing w:after="0" w:line="240" w:lineRule="auto"/>
        <w:jc w:val="both"/>
        <w:rPr>
          <w:rFonts w:ascii="Times New Roman" w:eastAsia="Times New Roman" w:hAnsi="Times New Roman" w:cs="Times New Roman"/>
          <w:b/>
          <w:sz w:val="24"/>
          <w:szCs w:val="24"/>
          <w:lang w:val="sr-Cyrl-RS"/>
        </w:rPr>
      </w:pPr>
    </w:p>
    <w:p w:rsidR="0090456D" w:rsidRPr="00CD438F" w:rsidRDefault="0090456D" w:rsidP="0090456D">
      <w:pPr>
        <w:spacing w:after="0" w:line="240" w:lineRule="auto"/>
        <w:jc w:val="both"/>
        <w:rPr>
          <w:rFonts w:ascii="Times New Roman" w:eastAsia="Times New Roman" w:hAnsi="Times New Roman" w:cs="Times New Roman"/>
          <w:sz w:val="24"/>
          <w:szCs w:val="24"/>
          <w:lang w:val="sr-Cyrl-RS"/>
        </w:rPr>
      </w:pPr>
    </w:p>
    <w:p w:rsidR="0090456D" w:rsidRPr="00CD438F" w:rsidRDefault="0090456D" w:rsidP="0090456D">
      <w:pPr>
        <w:spacing w:after="0" w:line="240" w:lineRule="auto"/>
        <w:ind w:firstLine="720"/>
        <w:jc w:val="both"/>
        <w:rPr>
          <w:rFonts w:ascii="Times New Roman" w:eastAsia="Times New Roman" w:hAnsi="Times New Roman" w:cs="Times New Roman"/>
          <w:sz w:val="24"/>
          <w:szCs w:val="24"/>
        </w:rPr>
      </w:pPr>
      <w:r w:rsidRPr="00CD438F">
        <w:rPr>
          <w:rFonts w:ascii="Times New Roman" w:eastAsia="Times New Roman" w:hAnsi="Times New Roman" w:cs="Times New Roman"/>
          <w:sz w:val="24"/>
          <w:szCs w:val="24"/>
          <w:lang w:val="sr-Cyrl-RS"/>
        </w:rPr>
        <w:t>Седница је почела у 1</w:t>
      </w:r>
      <w:r w:rsidR="00787682" w:rsidRPr="00CD438F">
        <w:rPr>
          <w:rFonts w:ascii="Times New Roman" w:eastAsia="Times New Roman" w:hAnsi="Times New Roman" w:cs="Times New Roman"/>
          <w:sz w:val="24"/>
          <w:szCs w:val="24"/>
          <w:lang w:val="sr-Cyrl-RS"/>
        </w:rPr>
        <w:t>1</w:t>
      </w:r>
      <w:r w:rsidRPr="00CD438F">
        <w:rPr>
          <w:rFonts w:ascii="Times New Roman" w:eastAsia="Times New Roman" w:hAnsi="Times New Roman" w:cs="Times New Roman"/>
          <w:sz w:val="24"/>
          <w:szCs w:val="24"/>
          <w:lang w:val="sr-Cyrl-RS"/>
        </w:rPr>
        <w:t xml:space="preserve">,00 часова.  </w:t>
      </w:r>
    </w:p>
    <w:p w:rsidR="0090456D" w:rsidRPr="00CD438F" w:rsidRDefault="0090456D" w:rsidP="0090456D">
      <w:pPr>
        <w:spacing w:after="0" w:line="240" w:lineRule="auto"/>
        <w:ind w:firstLine="720"/>
        <w:jc w:val="both"/>
        <w:rPr>
          <w:rFonts w:ascii="Times New Roman" w:eastAsia="Times New Roman" w:hAnsi="Times New Roman" w:cs="Times New Roman"/>
          <w:sz w:val="24"/>
          <w:szCs w:val="24"/>
        </w:rPr>
      </w:pPr>
      <w:r w:rsidRPr="00CD438F">
        <w:rPr>
          <w:rFonts w:ascii="Times New Roman" w:eastAsia="Times New Roman" w:hAnsi="Times New Roman" w:cs="Times New Roman"/>
          <w:sz w:val="24"/>
          <w:szCs w:val="24"/>
          <w:lang w:val="sr-Cyrl-RS"/>
        </w:rPr>
        <w:t>Седници је председавао Верољуб Арсић, председник Одбора.</w:t>
      </w:r>
    </w:p>
    <w:p w:rsidR="0090456D" w:rsidRPr="0062376B" w:rsidRDefault="0090456D" w:rsidP="0090456D">
      <w:pPr>
        <w:spacing w:after="0" w:line="240" w:lineRule="auto"/>
        <w:ind w:firstLine="720"/>
        <w:jc w:val="both"/>
        <w:rPr>
          <w:rFonts w:ascii="Times New Roman" w:eastAsia="Times New Roman" w:hAnsi="Times New Roman" w:cs="Times New Roman"/>
          <w:color w:val="000000" w:themeColor="text1"/>
          <w:sz w:val="24"/>
          <w:szCs w:val="24"/>
          <w:lang w:val="sr-Cyrl-RS"/>
        </w:rPr>
      </w:pPr>
      <w:r w:rsidRPr="0062376B">
        <w:rPr>
          <w:rFonts w:ascii="Times New Roman" w:eastAsia="Times New Roman" w:hAnsi="Times New Roman" w:cs="Times New Roman"/>
          <w:color w:val="000000" w:themeColor="text1"/>
          <w:sz w:val="24"/>
          <w:szCs w:val="24"/>
          <w:lang w:val="sr-Cyrl-RS"/>
        </w:rPr>
        <w:t>Седници су присуствовали чланови Одбора</w:t>
      </w:r>
      <w:r w:rsidRPr="0062376B">
        <w:rPr>
          <w:rFonts w:ascii="Times New Roman" w:eastAsia="Times New Roman" w:hAnsi="Times New Roman" w:cs="Times New Roman"/>
          <w:color w:val="000000" w:themeColor="text1"/>
          <w:sz w:val="24"/>
          <w:szCs w:val="24"/>
        </w:rPr>
        <w:t>:</w:t>
      </w:r>
      <w:r w:rsidRPr="0062376B">
        <w:rPr>
          <w:rFonts w:ascii="Times New Roman" w:eastAsia="Times New Roman" w:hAnsi="Times New Roman" w:cs="Times New Roman"/>
          <w:color w:val="000000" w:themeColor="text1"/>
          <w:sz w:val="24"/>
          <w:szCs w:val="24"/>
          <w:lang w:val="sr-Cyrl-RS"/>
        </w:rPr>
        <w:t xml:space="preserve"> Ана Белоица</w:t>
      </w:r>
      <w:r w:rsidR="0062376B">
        <w:rPr>
          <w:rFonts w:ascii="Times New Roman" w:eastAsia="Times New Roman" w:hAnsi="Times New Roman" w:cs="Times New Roman"/>
          <w:color w:val="000000" w:themeColor="text1"/>
          <w:sz w:val="24"/>
          <w:szCs w:val="24"/>
          <w:lang w:val="sr-Latn-RS"/>
        </w:rPr>
        <w:t xml:space="preserve"> </w:t>
      </w:r>
      <w:r w:rsidR="0062376B">
        <w:rPr>
          <w:rFonts w:ascii="Times New Roman" w:eastAsia="Times New Roman" w:hAnsi="Times New Roman" w:cs="Times New Roman"/>
          <w:color w:val="000000" w:themeColor="text1"/>
          <w:sz w:val="24"/>
          <w:szCs w:val="24"/>
          <w:lang w:val="sr-Cyrl-RS"/>
        </w:rPr>
        <w:t>Мартић</w:t>
      </w:r>
      <w:r w:rsidRPr="0062376B">
        <w:rPr>
          <w:rFonts w:ascii="Times New Roman" w:eastAsia="Times New Roman" w:hAnsi="Times New Roman" w:cs="Times New Roman"/>
          <w:color w:val="000000" w:themeColor="text1"/>
          <w:sz w:val="24"/>
          <w:szCs w:val="24"/>
          <w:lang w:val="sr-Cyrl-RS"/>
        </w:rPr>
        <w:t xml:space="preserve">, Мирослав Кондић, Светлана Милијић, </w:t>
      </w:r>
      <w:r w:rsidR="0062376B">
        <w:rPr>
          <w:rFonts w:ascii="Times New Roman" w:eastAsia="Times New Roman" w:hAnsi="Times New Roman" w:cs="Times New Roman"/>
          <w:color w:val="000000" w:themeColor="text1"/>
          <w:sz w:val="24"/>
          <w:szCs w:val="24"/>
          <w:lang w:val="sr-Cyrl-RS"/>
        </w:rPr>
        <w:t xml:space="preserve">Никола Радосављевић, Александра Томић, </w:t>
      </w:r>
      <w:r w:rsidRPr="0062376B">
        <w:rPr>
          <w:rFonts w:ascii="Times New Roman" w:eastAsia="Times New Roman" w:hAnsi="Times New Roman" w:cs="Times New Roman"/>
          <w:color w:val="000000" w:themeColor="text1"/>
          <w:sz w:val="24"/>
          <w:szCs w:val="24"/>
          <w:lang w:val="sr-Cyrl-RS"/>
        </w:rPr>
        <w:t xml:space="preserve">Тијана Давидовац, Владимир Обрадовић, </w:t>
      </w:r>
      <w:r w:rsidR="0062376B">
        <w:rPr>
          <w:rFonts w:ascii="Times New Roman" w:eastAsia="Times New Roman" w:hAnsi="Times New Roman" w:cs="Times New Roman"/>
          <w:color w:val="000000" w:themeColor="text1"/>
          <w:sz w:val="24"/>
          <w:szCs w:val="24"/>
          <w:lang w:val="sr-Cyrl-RS"/>
        </w:rPr>
        <w:t xml:space="preserve">Мирослав Алексић, </w:t>
      </w:r>
      <w:r w:rsidRPr="0062376B">
        <w:rPr>
          <w:rFonts w:ascii="Times New Roman" w:eastAsia="Times New Roman" w:hAnsi="Times New Roman" w:cs="Times New Roman"/>
          <w:color w:val="000000" w:themeColor="text1"/>
          <w:sz w:val="24"/>
          <w:szCs w:val="24"/>
          <w:lang w:val="sr-Cyrl-RS"/>
        </w:rPr>
        <w:t>Ненад Митровић, Небојша Зеленовић</w:t>
      </w:r>
      <w:r w:rsidR="0062376B">
        <w:rPr>
          <w:rFonts w:ascii="Times New Roman" w:eastAsia="Times New Roman" w:hAnsi="Times New Roman" w:cs="Times New Roman"/>
          <w:color w:val="000000" w:themeColor="text1"/>
          <w:sz w:val="24"/>
          <w:szCs w:val="24"/>
          <w:lang w:val="sr-Cyrl-RS"/>
        </w:rPr>
        <w:t>, Војислав Вујић, Драган М. Марковић</w:t>
      </w:r>
      <w:r w:rsidRPr="0062376B">
        <w:rPr>
          <w:rFonts w:ascii="Times New Roman" w:eastAsia="Times New Roman" w:hAnsi="Times New Roman" w:cs="Times New Roman"/>
          <w:color w:val="000000" w:themeColor="text1"/>
          <w:sz w:val="24"/>
          <w:szCs w:val="24"/>
          <w:lang w:val="sr-Cyrl-RS"/>
        </w:rPr>
        <w:t xml:space="preserve"> и Розалија Екрес</w:t>
      </w:r>
    </w:p>
    <w:p w:rsidR="00AC661B" w:rsidRDefault="0090456D" w:rsidP="0090456D">
      <w:pPr>
        <w:spacing w:after="0" w:line="240" w:lineRule="auto"/>
        <w:ind w:firstLine="720"/>
        <w:jc w:val="both"/>
        <w:rPr>
          <w:rFonts w:ascii="Times New Roman" w:eastAsia="Times New Roman" w:hAnsi="Times New Roman" w:cs="Times New Roman"/>
          <w:color w:val="000000" w:themeColor="text1"/>
          <w:sz w:val="24"/>
          <w:szCs w:val="24"/>
          <w:lang w:val="sr-Cyrl-RS"/>
        </w:rPr>
      </w:pPr>
      <w:r w:rsidRPr="0062376B">
        <w:rPr>
          <w:rFonts w:ascii="Times New Roman" w:eastAsia="Times New Roman" w:hAnsi="Times New Roman" w:cs="Times New Roman"/>
          <w:color w:val="000000" w:themeColor="text1"/>
          <w:sz w:val="24"/>
          <w:szCs w:val="24"/>
          <w:lang w:val="sr-Cyrl-RS"/>
        </w:rPr>
        <w:t xml:space="preserve">Седници су присуствовали заменици чланова Одбора: </w:t>
      </w:r>
      <w:r w:rsidR="0062376B">
        <w:rPr>
          <w:rFonts w:ascii="Times New Roman" w:eastAsia="Times New Roman" w:hAnsi="Times New Roman" w:cs="Times New Roman"/>
          <w:color w:val="000000" w:themeColor="text1"/>
          <w:sz w:val="24"/>
          <w:szCs w:val="24"/>
          <w:lang w:val="sr-Cyrl-RS"/>
        </w:rPr>
        <w:t>Зоран Стојановић (заменик Верољуба Стевановића) и Ђорђе Станковић (заменик Мирослава Алексића).</w:t>
      </w:r>
    </w:p>
    <w:p w:rsidR="0090456D" w:rsidRPr="0062376B" w:rsidRDefault="0062376B" w:rsidP="0090456D">
      <w:pPr>
        <w:spacing w:after="0" w:line="240" w:lineRule="auto"/>
        <w:ind w:firstLine="720"/>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 xml:space="preserve"> </w:t>
      </w:r>
      <w:r w:rsidR="0090456D" w:rsidRPr="0062376B">
        <w:rPr>
          <w:rFonts w:ascii="Times New Roman" w:eastAsia="Times New Roman" w:hAnsi="Times New Roman" w:cs="Times New Roman"/>
          <w:color w:val="000000" w:themeColor="text1"/>
          <w:sz w:val="24"/>
          <w:szCs w:val="24"/>
          <w:lang w:val="sr-Cyrl-RS"/>
        </w:rPr>
        <w:t>Седници нису присуствовали чланови Одбора:</w:t>
      </w:r>
      <w:r w:rsidR="00AC661B">
        <w:rPr>
          <w:rFonts w:ascii="Times New Roman" w:eastAsia="Times New Roman" w:hAnsi="Times New Roman" w:cs="Times New Roman"/>
          <w:color w:val="000000" w:themeColor="text1"/>
          <w:sz w:val="24"/>
          <w:szCs w:val="24"/>
          <w:lang w:val="sr-Cyrl-RS"/>
        </w:rPr>
        <w:t xml:space="preserve"> Душан Бајатовић и Бојана Букумировић,</w:t>
      </w:r>
      <w:r w:rsidR="0090456D" w:rsidRPr="0062376B">
        <w:rPr>
          <w:rFonts w:ascii="Times New Roman" w:eastAsia="Times New Roman" w:hAnsi="Times New Roman" w:cs="Times New Roman"/>
          <w:color w:val="000000" w:themeColor="text1"/>
          <w:sz w:val="24"/>
          <w:szCs w:val="24"/>
          <w:lang w:val="sr-Cyrl-RS"/>
        </w:rPr>
        <w:t xml:space="preserve"> као ни њихови заменици.</w:t>
      </w:r>
    </w:p>
    <w:p w:rsidR="0090456D" w:rsidRPr="0062376B" w:rsidRDefault="0090456D" w:rsidP="0090456D">
      <w:pPr>
        <w:spacing w:after="0" w:line="240" w:lineRule="auto"/>
        <w:ind w:firstLine="720"/>
        <w:jc w:val="both"/>
        <w:rPr>
          <w:rFonts w:ascii="Times New Roman" w:eastAsia="Times New Roman" w:hAnsi="Times New Roman" w:cs="Times New Roman"/>
          <w:color w:val="000000" w:themeColor="text1"/>
          <w:sz w:val="24"/>
          <w:szCs w:val="24"/>
          <w:lang w:val="sr-Cyrl-RS"/>
        </w:rPr>
      </w:pPr>
      <w:r w:rsidRPr="0062376B">
        <w:rPr>
          <w:rFonts w:ascii="Times New Roman" w:eastAsia="Times New Roman" w:hAnsi="Times New Roman" w:cs="Times New Roman"/>
          <w:color w:val="000000" w:themeColor="text1"/>
          <w:sz w:val="24"/>
          <w:szCs w:val="24"/>
          <w:lang w:val="sr-Cyrl-RS"/>
        </w:rPr>
        <w:t xml:space="preserve">Седници </w:t>
      </w:r>
      <w:r w:rsidR="0062376B">
        <w:rPr>
          <w:rFonts w:ascii="Times New Roman" w:eastAsia="Times New Roman" w:hAnsi="Times New Roman" w:cs="Times New Roman"/>
          <w:color w:val="000000" w:themeColor="text1"/>
          <w:sz w:val="24"/>
          <w:szCs w:val="24"/>
          <w:lang w:val="sr-Cyrl-RS"/>
        </w:rPr>
        <w:t>је</w:t>
      </w:r>
      <w:r w:rsidRPr="0062376B">
        <w:rPr>
          <w:rFonts w:ascii="Times New Roman" w:eastAsia="Times New Roman" w:hAnsi="Times New Roman" w:cs="Times New Roman"/>
          <w:color w:val="000000" w:themeColor="text1"/>
          <w:sz w:val="24"/>
          <w:szCs w:val="24"/>
          <w:lang w:val="sr-Cyrl-RS"/>
        </w:rPr>
        <w:t xml:space="preserve"> присуствова</w:t>
      </w:r>
      <w:r w:rsidR="0062376B">
        <w:rPr>
          <w:rFonts w:ascii="Times New Roman" w:eastAsia="Times New Roman" w:hAnsi="Times New Roman" w:cs="Times New Roman"/>
          <w:color w:val="000000" w:themeColor="text1"/>
          <w:sz w:val="24"/>
          <w:szCs w:val="24"/>
          <w:lang w:val="sr-Cyrl-RS"/>
        </w:rPr>
        <w:t>о</w:t>
      </w:r>
      <w:r w:rsidRPr="0062376B">
        <w:rPr>
          <w:rFonts w:ascii="Times New Roman" w:eastAsia="Times New Roman" w:hAnsi="Times New Roman" w:cs="Times New Roman"/>
          <w:color w:val="000000" w:themeColor="text1"/>
          <w:sz w:val="24"/>
          <w:szCs w:val="24"/>
          <w:lang w:val="sr-Cyrl-RS"/>
        </w:rPr>
        <w:t xml:space="preserve"> народни послани</w:t>
      </w:r>
      <w:r w:rsidR="0062376B">
        <w:rPr>
          <w:rFonts w:ascii="Times New Roman" w:eastAsia="Times New Roman" w:hAnsi="Times New Roman" w:cs="Times New Roman"/>
          <w:color w:val="000000" w:themeColor="text1"/>
          <w:sz w:val="24"/>
          <w:szCs w:val="24"/>
          <w:lang w:val="sr-Cyrl-RS"/>
        </w:rPr>
        <w:t>к</w:t>
      </w:r>
      <w:r w:rsidRPr="0062376B">
        <w:rPr>
          <w:rFonts w:ascii="Times New Roman" w:eastAsia="Times New Roman" w:hAnsi="Times New Roman" w:cs="Times New Roman"/>
          <w:color w:val="000000" w:themeColor="text1"/>
          <w:sz w:val="24"/>
          <w:szCs w:val="24"/>
          <w:lang w:val="sr-Cyrl-RS"/>
        </w:rPr>
        <w:t xml:space="preserve"> који </w:t>
      </w:r>
      <w:r w:rsidR="0062376B">
        <w:rPr>
          <w:rFonts w:ascii="Times New Roman" w:eastAsia="Times New Roman" w:hAnsi="Times New Roman" w:cs="Times New Roman"/>
          <w:color w:val="000000" w:themeColor="text1"/>
          <w:sz w:val="24"/>
          <w:szCs w:val="24"/>
          <w:lang w:val="sr-Cyrl-RS"/>
        </w:rPr>
        <w:t>није</w:t>
      </w:r>
      <w:r w:rsidRPr="0062376B">
        <w:rPr>
          <w:rFonts w:ascii="Times New Roman" w:eastAsia="Times New Roman" w:hAnsi="Times New Roman" w:cs="Times New Roman"/>
          <w:color w:val="000000" w:themeColor="text1"/>
          <w:sz w:val="24"/>
          <w:szCs w:val="24"/>
          <w:lang w:val="sr-Cyrl-RS"/>
        </w:rPr>
        <w:t xml:space="preserve"> члан Одбора: </w:t>
      </w:r>
      <w:r w:rsidR="0062376B">
        <w:rPr>
          <w:rFonts w:ascii="Times New Roman" w:eastAsia="Times New Roman" w:hAnsi="Times New Roman" w:cs="Times New Roman"/>
          <w:color w:val="000000" w:themeColor="text1"/>
          <w:sz w:val="24"/>
          <w:szCs w:val="24"/>
          <w:lang w:val="sr-Cyrl-RS"/>
        </w:rPr>
        <w:t>Срђан Миливојевић.</w:t>
      </w:r>
    </w:p>
    <w:p w:rsidR="0090456D" w:rsidRPr="00CD438F" w:rsidRDefault="0090456D" w:rsidP="00A20608">
      <w:pPr>
        <w:ind w:firstLine="720"/>
        <w:jc w:val="both"/>
        <w:rPr>
          <w:rFonts w:ascii="Times New Roman" w:hAnsi="Times New Roman" w:cs="Times New Roman"/>
          <w:sz w:val="24"/>
          <w:szCs w:val="24"/>
        </w:rPr>
      </w:pPr>
      <w:r w:rsidRPr="00CD438F">
        <w:rPr>
          <w:rFonts w:ascii="Times New Roman" w:eastAsia="Times New Roman" w:hAnsi="Times New Roman" w:cs="Times New Roman"/>
          <w:sz w:val="24"/>
          <w:szCs w:val="24"/>
          <w:lang w:val="sr-Cyrl-RS"/>
        </w:rPr>
        <w:t xml:space="preserve">Седници су присуствовали </w:t>
      </w:r>
      <w:r w:rsidR="00AE57F1" w:rsidRPr="00CD438F">
        <w:rPr>
          <w:rFonts w:ascii="Times New Roman" w:hAnsi="Times New Roman" w:cs="Times New Roman"/>
          <w:sz w:val="24"/>
          <w:szCs w:val="24"/>
          <w:lang w:val="sr-Cyrl-RS"/>
        </w:rPr>
        <w:t>представник Министарства финансија Драган Бабић</w:t>
      </w:r>
      <w:r w:rsidR="006D63E9">
        <w:rPr>
          <w:rFonts w:ascii="Times New Roman" w:hAnsi="Times New Roman" w:cs="Times New Roman"/>
          <w:sz w:val="24"/>
          <w:szCs w:val="24"/>
          <w:lang w:val="sr-Latn-RS"/>
        </w:rPr>
        <w:t xml:space="preserve">, </w:t>
      </w:r>
      <w:r w:rsidR="00AE57F1" w:rsidRPr="00CD438F">
        <w:rPr>
          <w:rFonts w:ascii="Times New Roman" w:hAnsi="Times New Roman" w:cs="Times New Roman"/>
          <w:sz w:val="24"/>
          <w:szCs w:val="24"/>
          <w:lang w:val="sr-Cyrl-RS"/>
        </w:rPr>
        <w:t>Управ</w:t>
      </w:r>
      <w:r w:rsidR="007A657B">
        <w:rPr>
          <w:rFonts w:ascii="Times New Roman" w:hAnsi="Times New Roman" w:cs="Times New Roman"/>
          <w:sz w:val="24"/>
          <w:szCs w:val="24"/>
        </w:rPr>
        <w:t>a</w:t>
      </w:r>
      <w:r w:rsidR="00AE57F1" w:rsidRPr="00CD438F">
        <w:rPr>
          <w:rFonts w:ascii="Times New Roman" w:hAnsi="Times New Roman" w:cs="Times New Roman"/>
          <w:sz w:val="24"/>
          <w:szCs w:val="24"/>
          <w:lang w:val="sr-Cyrl-RS"/>
        </w:rPr>
        <w:t xml:space="preserve"> за јавни дуг и представници Агенције за енергетику: Дејана Стефановић Костић, члан Савета Агенције и Небојша Деспотовић, руководилац Сектора за економско – финансијска питања.</w:t>
      </w:r>
    </w:p>
    <w:p w:rsidR="0090456D" w:rsidRPr="00CD438F" w:rsidRDefault="0090456D" w:rsidP="0090456D">
      <w:pPr>
        <w:spacing w:after="0" w:line="240" w:lineRule="auto"/>
        <w:jc w:val="both"/>
        <w:rPr>
          <w:rFonts w:ascii="Times New Roman" w:eastAsia="Times New Roman" w:hAnsi="Times New Roman" w:cs="Times New Roman"/>
          <w:sz w:val="24"/>
          <w:szCs w:val="24"/>
          <w:lang w:val="sr-Cyrl-RS"/>
        </w:rPr>
      </w:pPr>
    </w:p>
    <w:p w:rsidR="0090456D" w:rsidRPr="00CD438F" w:rsidRDefault="00A20608" w:rsidP="0090456D">
      <w:pPr>
        <w:spacing w:after="0" w:line="240" w:lineRule="auto"/>
        <w:ind w:firstLine="720"/>
        <w:jc w:val="both"/>
        <w:rPr>
          <w:rFonts w:ascii="Times New Roman" w:eastAsia="Times New Roman" w:hAnsi="Times New Roman" w:cs="Times New Roman"/>
          <w:sz w:val="24"/>
          <w:szCs w:val="24"/>
        </w:rPr>
      </w:pPr>
      <w:r w:rsidRPr="00CD438F">
        <w:rPr>
          <w:rFonts w:ascii="Times New Roman" w:eastAsia="Times New Roman" w:hAnsi="Times New Roman" w:cs="Times New Roman"/>
          <w:sz w:val="24"/>
          <w:szCs w:val="24"/>
          <w:lang w:val="sr-Cyrl-RS"/>
        </w:rPr>
        <w:t xml:space="preserve">Председник Одбора </w:t>
      </w:r>
      <w:r w:rsidR="00787682" w:rsidRPr="00CD438F">
        <w:rPr>
          <w:rFonts w:ascii="Times New Roman" w:eastAsia="Times New Roman" w:hAnsi="Times New Roman" w:cs="Times New Roman"/>
          <w:sz w:val="24"/>
          <w:szCs w:val="24"/>
          <w:lang w:val="sr-Cyrl-RS"/>
        </w:rPr>
        <w:t xml:space="preserve">за ову седницу </w:t>
      </w:r>
      <w:r w:rsidRPr="00CD438F">
        <w:rPr>
          <w:rFonts w:ascii="Times New Roman" w:eastAsia="Times New Roman" w:hAnsi="Times New Roman" w:cs="Times New Roman"/>
          <w:sz w:val="24"/>
          <w:szCs w:val="24"/>
          <w:lang w:val="sr-Cyrl-RS"/>
        </w:rPr>
        <w:t>предложио је следећи</w:t>
      </w:r>
    </w:p>
    <w:p w:rsidR="0090456D" w:rsidRPr="00CD438F" w:rsidRDefault="0090456D" w:rsidP="0090456D">
      <w:pPr>
        <w:spacing w:after="0" w:line="240" w:lineRule="auto"/>
        <w:rPr>
          <w:rFonts w:ascii="Times New Roman" w:eastAsia="Calibri" w:hAnsi="Times New Roman" w:cs="Times New Roman"/>
          <w:sz w:val="24"/>
          <w:szCs w:val="24"/>
          <w:lang w:val="ru-RU"/>
        </w:rPr>
      </w:pPr>
    </w:p>
    <w:p w:rsidR="0090456D" w:rsidRPr="00EC77F5" w:rsidRDefault="0090456D" w:rsidP="004823E6">
      <w:pPr>
        <w:spacing w:after="0" w:line="240" w:lineRule="auto"/>
        <w:jc w:val="center"/>
        <w:rPr>
          <w:rFonts w:ascii="Times New Roman" w:eastAsia="Times New Roman" w:hAnsi="Times New Roman" w:cs="Times New Roman"/>
          <w:b/>
          <w:sz w:val="24"/>
          <w:szCs w:val="24"/>
          <w:lang w:val="sr-Cyrl-RS"/>
        </w:rPr>
      </w:pPr>
      <w:r w:rsidRPr="00CD438F">
        <w:rPr>
          <w:rFonts w:ascii="Times New Roman" w:eastAsia="Times New Roman" w:hAnsi="Times New Roman" w:cs="Times New Roman"/>
          <w:b/>
          <w:sz w:val="24"/>
          <w:szCs w:val="24"/>
          <w:lang w:val="ru-RU"/>
        </w:rPr>
        <w:t>Д н е в н и     р е д</w:t>
      </w:r>
      <w:r w:rsidR="00EC77F5">
        <w:rPr>
          <w:rFonts w:ascii="Times New Roman" w:eastAsia="Times New Roman" w:hAnsi="Times New Roman" w:cs="Times New Roman"/>
          <w:b/>
          <w:sz w:val="24"/>
          <w:szCs w:val="24"/>
          <w:lang w:val="ru-RU"/>
        </w:rPr>
        <w:t xml:space="preserve"> </w:t>
      </w:r>
      <w:r w:rsidR="00EC77F5">
        <w:rPr>
          <w:rFonts w:ascii="Times New Roman" w:eastAsia="Times New Roman" w:hAnsi="Times New Roman" w:cs="Times New Roman"/>
          <w:b/>
          <w:sz w:val="24"/>
          <w:szCs w:val="24"/>
          <w:lang w:val="sr-Cyrl-RS"/>
        </w:rPr>
        <w:t>:</w:t>
      </w:r>
    </w:p>
    <w:p w:rsidR="004B3FF6" w:rsidRPr="00CD438F" w:rsidRDefault="004B3FF6" w:rsidP="004B3FF6">
      <w:pPr>
        <w:spacing w:after="0" w:line="240" w:lineRule="auto"/>
        <w:rPr>
          <w:rFonts w:ascii="Times New Roman" w:eastAsia="Times New Roman" w:hAnsi="Times New Roman" w:cs="Times New Roman"/>
          <w:b/>
          <w:sz w:val="24"/>
          <w:szCs w:val="24"/>
        </w:rPr>
      </w:pPr>
    </w:p>
    <w:p w:rsidR="004B3FF6" w:rsidRPr="00CD438F" w:rsidRDefault="004B3FF6" w:rsidP="004B3FF6">
      <w:pPr>
        <w:tabs>
          <w:tab w:val="left" w:pos="993"/>
        </w:tabs>
        <w:spacing w:after="200" w:line="240" w:lineRule="auto"/>
        <w:jc w:val="both"/>
        <w:rPr>
          <w:rFonts w:ascii="Times New Roman" w:eastAsia="Times New Roman" w:hAnsi="Times New Roman" w:cs="Times New Roman"/>
          <w:color w:val="000000"/>
          <w:sz w:val="24"/>
          <w:szCs w:val="24"/>
          <w:lang w:val="sr-Cyrl-CS" w:eastAsia="sr-Cyrl-CS"/>
        </w:rPr>
      </w:pPr>
      <w:r w:rsidRPr="00CD438F">
        <w:rPr>
          <w:rFonts w:ascii="Times New Roman" w:eastAsia="Times New Roman" w:hAnsi="Times New Roman" w:cs="Times New Roman"/>
          <w:color w:val="000000"/>
          <w:sz w:val="24"/>
          <w:szCs w:val="24"/>
          <w:lang w:val="sr-Cyrl-RS" w:eastAsia="sr-Cyrl-CS"/>
        </w:rPr>
        <w:tab/>
        <w:t xml:space="preserve">1. Разматрање Предлога закона о давању гаранције Републике Србије у корист </w:t>
      </w:r>
      <w:r w:rsidRPr="00CD438F">
        <w:rPr>
          <w:rFonts w:ascii="Times New Roman" w:eastAsia="Times New Roman" w:hAnsi="Times New Roman" w:cs="Times New Roman"/>
          <w:color w:val="000000"/>
          <w:sz w:val="24"/>
          <w:szCs w:val="24"/>
          <w:lang w:val="sr-Latn-RS" w:eastAsia="sr-Cyrl-CS"/>
        </w:rPr>
        <w:t xml:space="preserve">OTP BANK NYRT, OTP Banka Srbija a.d. Novi Sad </w:t>
      </w:r>
      <w:r w:rsidRPr="00CD438F">
        <w:rPr>
          <w:rFonts w:ascii="Times New Roman" w:eastAsia="Times New Roman" w:hAnsi="Times New Roman" w:cs="Times New Roman"/>
          <w:color w:val="000000"/>
          <w:sz w:val="24"/>
          <w:szCs w:val="24"/>
          <w:lang w:val="sr-Cyrl-RS" w:eastAsia="sr-Cyrl-CS"/>
        </w:rPr>
        <w:t xml:space="preserve">и </w:t>
      </w:r>
      <w:r w:rsidRPr="00CD438F">
        <w:rPr>
          <w:rFonts w:ascii="Times New Roman" w:eastAsia="Times New Roman" w:hAnsi="Times New Roman" w:cs="Times New Roman"/>
          <w:color w:val="000000"/>
          <w:sz w:val="24"/>
          <w:szCs w:val="24"/>
          <w:lang w:val="sr-Latn-RS" w:eastAsia="sr-Cyrl-CS"/>
        </w:rPr>
        <w:t xml:space="preserve">DSK BANK AD </w:t>
      </w:r>
      <w:r w:rsidRPr="00CD438F">
        <w:rPr>
          <w:rFonts w:ascii="Times New Roman" w:eastAsia="Times New Roman" w:hAnsi="Times New Roman" w:cs="Times New Roman"/>
          <w:color w:val="000000"/>
          <w:sz w:val="24"/>
          <w:szCs w:val="24"/>
          <w:lang w:val="sr-Cyrl-RS" w:eastAsia="sr-Cyrl-CS"/>
        </w:rPr>
        <w:t>по задужењу Јавног предузећа „Србијагас“ Нови Сад</w:t>
      </w:r>
      <w:r w:rsidRPr="00CD438F">
        <w:rPr>
          <w:rFonts w:ascii="Times New Roman" w:eastAsia="Times New Roman" w:hAnsi="Times New Roman" w:cs="Times New Roman"/>
          <w:color w:val="000000"/>
          <w:sz w:val="24"/>
          <w:szCs w:val="24"/>
          <w:lang w:val="sr-Cyrl-CS" w:eastAsia="sr-Cyrl-CS"/>
        </w:rPr>
        <w:t>, који је поднела Влада (број 011-418/23 од 3. марта 2023. године), у начелу;</w:t>
      </w:r>
    </w:p>
    <w:p w:rsidR="004B3FF6" w:rsidRPr="00CD438F" w:rsidRDefault="004B3FF6" w:rsidP="004B3FF6">
      <w:pPr>
        <w:tabs>
          <w:tab w:val="left" w:pos="993"/>
        </w:tabs>
        <w:spacing w:after="200" w:line="240" w:lineRule="auto"/>
        <w:jc w:val="both"/>
        <w:rPr>
          <w:rFonts w:ascii="Times New Roman" w:eastAsia="Times New Roman" w:hAnsi="Times New Roman" w:cs="Times New Roman"/>
          <w:color w:val="000000"/>
          <w:sz w:val="24"/>
          <w:szCs w:val="24"/>
          <w:lang w:val="sr-Cyrl-CS" w:eastAsia="sr-Cyrl-CS"/>
        </w:rPr>
      </w:pPr>
      <w:r w:rsidRPr="00CD438F">
        <w:rPr>
          <w:rFonts w:ascii="Times New Roman" w:eastAsia="Times New Roman" w:hAnsi="Times New Roman" w:cs="Times New Roman"/>
          <w:color w:val="000000"/>
          <w:sz w:val="24"/>
          <w:szCs w:val="24"/>
          <w:lang w:val="sr-Cyrl-CS" w:eastAsia="sr-Cyrl-CS"/>
        </w:rPr>
        <w:tab/>
        <w:t>2.</w:t>
      </w:r>
      <w:r w:rsidRPr="00CD438F">
        <w:rPr>
          <w:rFonts w:ascii="Times New Roman" w:eastAsia="Times New Roman" w:hAnsi="Times New Roman" w:cs="Times New Roman"/>
          <w:color w:val="000000"/>
          <w:sz w:val="24"/>
          <w:szCs w:val="24"/>
          <w:lang w:val="sr-Cyrl-RS" w:eastAsia="sr-Cyrl-CS"/>
        </w:rPr>
        <w:t xml:space="preserve"> Разматрање Предлога закона о потврђивању Финансијског уговора</w:t>
      </w:r>
      <w:r w:rsidRPr="00CD438F">
        <w:rPr>
          <w:rFonts w:ascii="Times New Roman" w:eastAsia="Times New Roman" w:hAnsi="Times New Roman" w:cs="Times New Roman"/>
          <w:color w:val="000000"/>
          <w:sz w:val="24"/>
          <w:szCs w:val="24"/>
          <w:lang w:val="sr-Cyrl-CS" w:eastAsia="sr-Cyrl-CS"/>
        </w:rPr>
        <w:t xml:space="preserve"> Оквирни зајам за инфраструктуру у образовању Србије између Републике Србије и Европске инвестиционе банке, који је поднела Влада (број 011-324/23 од 20. фебруара 2023. године);</w:t>
      </w:r>
    </w:p>
    <w:p w:rsidR="004B3FF6" w:rsidRPr="00CD438F" w:rsidRDefault="004B3FF6" w:rsidP="004B3FF6">
      <w:pPr>
        <w:tabs>
          <w:tab w:val="left" w:pos="993"/>
        </w:tabs>
        <w:spacing w:after="200" w:line="240" w:lineRule="auto"/>
        <w:jc w:val="both"/>
        <w:rPr>
          <w:rFonts w:ascii="Times New Roman" w:eastAsia="Times New Roman" w:hAnsi="Times New Roman" w:cs="Times New Roman"/>
          <w:color w:val="000000"/>
          <w:sz w:val="24"/>
          <w:szCs w:val="24"/>
          <w:lang w:val="sr-Cyrl-CS" w:eastAsia="sr-Cyrl-CS"/>
        </w:rPr>
      </w:pPr>
      <w:r w:rsidRPr="00CD438F">
        <w:rPr>
          <w:rFonts w:ascii="Times New Roman" w:eastAsia="Times New Roman" w:hAnsi="Times New Roman" w:cs="Times New Roman"/>
          <w:color w:val="000000"/>
          <w:sz w:val="24"/>
          <w:szCs w:val="24"/>
          <w:lang w:val="sr-Cyrl-CS" w:eastAsia="sr-Cyrl-CS"/>
        </w:rPr>
        <w:lastRenderedPageBreak/>
        <w:tab/>
        <w:t>3. Разматрање Предлога закона о потврђивању Уговора о кредиту бр. ЦРС 1024 01 Ц између Француске агенције за развој, као Зајмодавца и Републике Србије, као Зајмопримца, који је поднела Влада (број 011-356/23 од 24. фебруара 2023. године);</w:t>
      </w:r>
    </w:p>
    <w:p w:rsidR="004B3FF6" w:rsidRPr="00CD438F" w:rsidRDefault="004B3FF6" w:rsidP="004B3FF6">
      <w:pPr>
        <w:tabs>
          <w:tab w:val="left" w:pos="993"/>
        </w:tabs>
        <w:spacing w:after="200" w:line="240" w:lineRule="auto"/>
        <w:jc w:val="both"/>
        <w:rPr>
          <w:rFonts w:ascii="Times New Roman" w:eastAsia="Times New Roman" w:hAnsi="Times New Roman" w:cs="Times New Roman"/>
          <w:color w:val="000000"/>
          <w:sz w:val="24"/>
          <w:szCs w:val="24"/>
          <w:lang w:val="sr-Cyrl-CS" w:eastAsia="sr-Cyrl-CS"/>
        </w:rPr>
      </w:pPr>
      <w:r w:rsidRPr="00CD438F">
        <w:rPr>
          <w:rFonts w:ascii="Times New Roman" w:eastAsia="Times New Roman" w:hAnsi="Times New Roman" w:cs="Times New Roman"/>
          <w:color w:val="000000"/>
          <w:sz w:val="24"/>
          <w:szCs w:val="24"/>
          <w:lang w:val="sr-Cyrl-CS" w:eastAsia="sr-Cyrl-CS"/>
        </w:rPr>
        <w:tab/>
        <w:t>4. Разматрање Предлога закона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који је поднела Влада (број 011-357/23 од 24. фебруара 2023. године);</w:t>
      </w:r>
    </w:p>
    <w:p w:rsidR="00A20608" w:rsidRPr="00CD438F" w:rsidRDefault="004B3FF6" w:rsidP="004B3FF6">
      <w:pPr>
        <w:tabs>
          <w:tab w:val="left" w:pos="993"/>
        </w:tabs>
        <w:spacing w:after="200" w:line="240" w:lineRule="auto"/>
        <w:jc w:val="both"/>
        <w:rPr>
          <w:rFonts w:ascii="Times New Roman" w:eastAsia="Times New Roman" w:hAnsi="Times New Roman" w:cs="Times New Roman"/>
          <w:color w:val="000000"/>
          <w:sz w:val="24"/>
          <w:szCs w:val="24"/>
          <w:lang w:val="sr-Cyrl-CS" w:eastAsia="sr-Cyrl-CS"/>
        </w:rPr>
      </w:pPr>
      <w:r w:rsidRPr="00CD438F">
        <w:rPr>
          <w:rFonts w:ascii="Times New Roman" w:eastAsia="Times New Roman" w:hAnsi="Times New Roman" w:cs="Times New Roman"/>
          <w:color w:val="000000"/>
          <w:sz w:val="24"/>
          <w:szCs w:val="24"/>
          <w:lang w:val="sr-Cyrl-CS" w:eastAsia="sr-Cyrl-CS"/>
        </w:rPr>
        <w:tab/>
        <w:t>5. Утврђивање Предлога одлуке о давању сагласности на Одлуку о ребалансу Финансијског плана Агенције за енергетику Републике Србије за 2023. годину, који је поднела Агенција за енергетику Републике Србије (број 400-2256/22-1 од 24. фебруара 2023. године).</w:t>
      </w:r>
    </w:p>
    <w:p w:rsidR="00A20608" w:rsidRPr="00CD438F" w:rsidRDefault="00A20608" w:rsidP="004B3FF6">
      <w:pPr>
        <w:tabs>
          <w:tab w:val="left" w:pos="993"/>
        </w:tabs>
        <w:spacing w:after="200" w:line="240" w:lineRule="auto"/>
        <w:jc w:val="both"/>
        <w:rPr>
          <w:rFonts w:ascii="Times New Roman" w:eastAsia="Times New Roman" w:hAnsi="Times New Roman" w:cs="Times New Roman"/>
          <w:color w:val="000000"/>
          <w:sz w:val="24"/>
          <w:szCs w:val="24"/>
          <w:lang w:val="sr-Cyrl-CS" w:eastAsia="sr-Cyrl-CS"/>
        </w:rPr>
      </w:pPr>
      <w:r w:rsidRPr="00CD438F">
        <w:rPr>
          <w:rFonts w:ascii="Times New Roman" w:eastAsia="Times New Roman" w:hAnsi="Times New Roman" w:cs="Times New Roman"/>
          <w:color w:val="000000"/>
          <w:sz w:val="24"/>
          <w:szCs w:val="24"/>
          <w:lang w:val="sr-Cyrl-CS" w:eastAsia="sr-Cyrl-CS"/>
        </w:rPr>
        <w:t xml:space="preserve"> </w:t>
      </w:r>
      <w:r w:rsidR="00183B12" w:rsidRPr="00CD438F">
        <w:rPr>
          <w:rFonts w:ascii="Times New Roman" w:eastAsia="Times New Roman" w:hAnsi="Times New Roman" w:cs="Times New Roman"/>
          <w:color w:val="000000"/>
          <w:sz w:val="24"/>
          <w:szCs w:val="24"/>
          <w:lang w:val="sr-Cyrl-CS" w:eastAsia="sr-Cyrl-CS"/>
        </w:rPr>
        <w:tab/>
      </w:r>
      <w:r w:rsidRPr="00CD438F">
        <w:rPr>
          <w:rFonts w:ascii="Times New Roman" w:eastAsia="Times New Roman" w:hAnsi="Times New Roman" w:cs="Times New Roman"/>
          <w:color w:val="000000"/>
          <w:sz w:val="24"/>
          <w:szCs w:val="24"/>
          <w:lang w:val="sr-Cyrl-CS" w:eastAsia="sr-Cyrl-CS"/>
        </w:rPr>
        <w:t>Владимир Обрадовић</w:t>
      </w:r>
      <w:r w:rsidR="00183B12" w:rsidRPr="00CD438F">
        <w:rPr>
          <w:rFonts w:ascii="Times New Roman" w:eastAsia="Times New Roman" w:hAnsi="Times New Roman" w:cs="Times New Roman"/>
          <w:color w:val="000000"/>
          <w:sz w:val="24"/>
          <w:szCs w:val="24"/>
          <w:lang w:val="sr-Cyrl-CS" w:eastAsia="sr-Cyrl-CS"/>
        </w:rPr>
        <w:t xml:space="preserve">, члан Одбора, </w:t>
      </w:r>
      <w:r w:rsidRPr="00CD438F">
        <w:rPr>
          <w:rFonts w:ascii="Times New Roman" w:eastAsia="Times New Roman" w:hAnsi="Times New Roman" w:cs="Times New Roman"/>
          <w:color w:val="000000"/>
          <w:sz w:val="24"/>
          <w:szCs w:val="24"/>
          <w:lang w:val="sr-Cyrl-CS" w:eastAsia="sr-Cyrl-CS"/>
        </w:rPr>
        <w:t>предложио је да се дневни ред седнице допуни тачком дневног реда</w:t>
      </w:r>
      <w:r w:rsidR="00562E83" w:rsidRPr="00CD438F">
        <w:rPr>
          <w:rFonts w:ascii="Times New Roman" w:eastAsia="Times New Roman" w:hAnsi="Times New Roman" w:cs="Times New Roman"/>
          <w:color w:val="000000"/>
          <w:sz w:val="24"/>
          <w:szCs w:val="24"/>
          <w:lang w:val="sr-Cyrl-CS" w:eastAsia="sr-Cyrl-CS"/>
        </w:rPr>
        <w:t>, која гласи</w:t>
      </w:r>
      <w:r w:rsidRPr="00CD438F">
        <w:rPr>
          <w:rFonts w:ascii="Times New Roman" w:eastAsia="Times New Roman" w:hAnsi="Times New Roman" w:cs="Times New Roman"/>
          <w:color w:val="000000"/>
          <w:sz w:val="24"/>
          <w:szCs w:val="24"/>
          <w:lang w:val="sr-Cyrl-CS" w:eastAsia="sr-Cyrl-CS"/>
        </w:rPr>
        <w:t>: Захтев Агенцији за спречавање корупције за достављање ванредног извештаја о ванредној контроли имовине градоначелника Александра Шапића о којем је Агенција обавестила јавност путем медија.</w:t>
      </w:r>
      <w:r w:rsidR="00787682" w:rsidRPr="00CD438F">
        <w:rPr>
          <w:rFonts w:ascii="Times New Roman" w:eastAsia="Times New Roman" w:hAnsi="Times New Roman" w:cs="Times New Roman"/>
          <w:color w:val="000000"/>
          <w:sz w:val="24"/>
          <w:szCs w:val="24"/>
          <w:lang w:val="sr-Cyrl-CS" w:eastAsia="sr-Cyrl-CS"/>
        </w:rPr>
        <w:t xml:space="preserve"> </w:t>
      </w:r>
      <w:r w:rsidR="00183B12" w:rsidRPr="00CD438F">
        <w:rPr>
          <w:rFonts w:ascii="Times New Roman" w:eastAsia="Times New Roman" w:hAnsi="Times New Roman" w:cs="Times New Roman"/>
          <w:color w:val="000000"/>
          <w:sz w:val="24"/>
          <w:szCs w:val="24"/>
          <w:lang w:val="sr-Cyrl-CS" w:eastAsia="sr-Cyrl-CS"/>
        </w:rPr>
        <w:t xml:space="preserve">Позвао се на члан </w:t>
      </w:r>
      <w:r w:rsidR="00787682" w:rsidRPr="00CD438F">
        <w:rPr>
          <w:rFonts w:ascii="Times New Roman" w:eastAsia="Times New Roman" w:hAnsi="Times New Roman" w:cs="Times New Roman"/>
          <w:color w:val="000000"/>
          <w:sz w:val="24"/>
          <w:szCs w:val="24"/>
          <w:lang w:val="sr-Cyrl-CS" w:eastAsia="sr-Cyrl-CS"/>
        </w:rPr>
        <w:t xml:space="preserve">55. Пословника Народне скупштине </w:t>
      </w:r>
      <w:r w:rsidR="00183B12" w:rsidRPr="00CD438F">
        <w:rPr>
          <w:rFonts w:ascii="Times New Roman" w:eastAsia="Times New Roman" w:hAnsi="Times New Roman" w:cs="Times New Roman"/>
          <w:color w:val="000000"/>
          <w:sz w:val="24"/>
          <w:szCs w:val="24"/>
          <w:lang w:val="sr-Cyrl-CS" w:eastAsia="sr-Cyrl-CS"/>
        </w:rPr>
        <w:t xml:space="preserve">којим је, између осталог, утврђено да су у надлежности овог одбора спречавање прања новца и </w:t>
      </w:r>
      <w:r w:rsidR="00787682" w:rsidRPr="00CD438F">
        <w:rPr>
          <w:rFonts w:ascii="Times New Roman" w:eastAsia="Times New Roman" w:hAnsi="Times New Roman" w:cs="Times New Roman"/>
          <w:color w:val="000000"/>
          <w:sz w:val="24"/>
          <w:szCs w:val="24"/>
          <w:lang w:val="sr-Cyrl-CS" w:eastAsia="sr-Cyrl-CS"/>
        </w:rPr>
        <w:t>борба против корупције, као и друга питања из области финансија.</w:t>
      </w:r>
      <w:r w:rsidR="00183B12" w:rsidRPr="00CD438F">
        <w:rPr>
          <w:rFonts w:ascii="Times New Roman" w:eastAsia="Times New Roman" w:hAnsi="Times New Roman" w:cs="Times New Roman"/>
          <w:color w:val="000000"/>
          <w:sz w:val="24"/>
          <w:szCs w:val="24"/>
          <w:lang w:val="sr-Cyrl-CS" w:eastAsia="sr-Cyrl-CS"/>
        </w:rPr>
        <w:t xml:space="preserve"> Предлог је подржао и народни посланик Небојша Зеленовић. Верољуб Арсић</w:t>
      </w:r>
      <w:r w:rsidR="00475C10">
        <w:rPr>
          <w:rFonts w:ascii="Times New Roman" w:eastAsia="Times New Roman" w:hAnsi="Times New Roman" w:cs="Times New Roman"/>
          <w:color w:val="000000"/>
          <w:sz w:val="24"/>
          <w:szCs w:val="24"/>
          <w:lang w:val="sr-Cyrl-CS" w:eastAsia="sr-Cyrl-CS"/>
        </w:rPr>
        <w:t xml:space="preserve"> </w:t>
      </w:r>
      <w:r w:rsidR="00183B12" w:rsidRPr="00CD438F">
        <w:rPr>
          <w:rFonts w:ascii="Times New Roman" w:eastAsia="Times New Roman" w:hAnsi="Times New Roman" w:cs="Times New Roman"/>
          <w:color w:val="000000"/>
          <w:sz w:val="24"/>
          <w:szCs w:val="24"/>
          <w:lang w:val="sr-Cyrl-CS" w:eastAsia="sr-Cyrl-CS"/>
        </w:rPr>
        <w:t>упозорио је да предлог за допуну дневног реда</w:t>
      </w:r>
      <w:r w:rsidR="00AA287A" w:rsidRPr="00CD438F">
        <w:rPr>
          <w:rFonts w:ascii="Times New Roman" w:eastAsia="Times New Roman" w:hAnsi="Times New Roman" w:cs="Times New Roman"/>
          <w:color w:val="000000"/>
          <w:sz w:val="24"/>
          <w:szCs w:val="24"/>
          <w:lang w:val="sr-Cyrl-CS" w:eastAsia="sr-Cyrl-CS"/>
        </w:rPr>
        <w:t>, у складу са чл. 92. и 93. Пословника Народне скупштине,</w:t>
      </w:r>
      <w:r w:rsidR="00183B12" w:rsidRPr="00CD438F">
        <w:rPr>
          <w:rFonts w:ascii="Times New Roman" w:eastAsia="Times New Roman" w:hAnsi="Times New Roman" w:cs="Times New Roman"/>
          <w:color w:val="000000"/>
          <w:sz w:val="24"/>
          <w:szCs w:val="24"/>
          <w:lang w:val="sr-Cyrl-CS" w:eastAsia="sr-Cyrl-CS"/>
        </w:rPr>
        <w:t xml:space="preserve"> на седници образлаже само подносилац тог предлога, те да се о истом одбор изјашњава</w:t>
      </w:r>
      <w:r w:rsidR="00AA287A" w:rsidRPr="00CD438F">
        <w:rPr>
          <w:rFonts w:ascii="Times New Roman" w:eastAsia="Times New Roman" w:hAnsi="Times New Roman" w:cs="Times New Roman"/>
          <w:color w:val="000000"/>
          <w:sz w:val="24"/>
          <w:szCs w:val="24"/>
          <w:lang w:val="sr-Cyrl-CS" w:eastAsia="sr-Cyrl-CS"/>
        </w:rPr>
        <w:t xml:space="preserve"> без престреса.</w:t>
      </w:r>
      <w:r w:rsidR="00183B12" w:rsidRPr="00CD438F">
        <w:rPr>
          <w:rFonts w:ascii="Times New Roman" w:eastAsia="Times New Roman" w:hAnsi="Times New Roman" w:cs="Times New Roman"/>
          <w:color w:val="000000"/>
          <w:sz w:val="24"/>
          <w:szCs w:val="24"/>
          <w:lang w:val="sr-Cyrl-CS" w:eastAsia="sr-Cyrl-CS"/>
        </w:rPr>
        <w:t xml:space="preserve"> Нагласио је да овај одбор не би могао да затражи од Агенције наведени извештај с обзиром на то да је законом прописано да надзор над радом ове агенције спроводи скупштински одбор надлежан за правосуђе. </w:t>
      </w:r>
      <w:r w:rsidR="00F52DFD" w:rsidRPr="00CD438F">
        <w:rPr>
          <w:rFonts w:ascii="Times New Roman" w:eastAsia="Times New Roman" w:hAnsi="Times New Roman" w:cs="Times New Roman"/>
          <w:color w:val="000000"/>
          <w:sz w:val="24"/>
          <w:szCs w:val="24"/>
          <w:lang w:val="sr-Cyrl-CS" w:eastAsia="sr-Cyrl-CS"/>
        </w:rPr>
        <w:t>Одбор за финансије разматра систем финансирања државних функција и спроводи контролу трошења јавних средстава</w:t>
      </w:r>
      <w:r w:rsidR="00D13D50">
        <w:rPr>
          <w:rFonts w:ascii="Times New Roman" w:eastAsia="Times New Roman" w:hAnsi="Times New Roman" w:cs="Times New Roman"/>
          <w:color w:val="000000"/>
          <w:sz w:val="24"/>
          <w:szCs w:val="24"/>
          <w:lang w:val="sr-Cyrl-CS" w:eastAsia="sr-Cyrl-CS"/>
        </w:rPr>
        <w:t xml:space="preserve"> и има друге </w:t>
      </w:r>
      <w:r w:rsidR="00475C10">
        <w:rPr>
          <w:rFonts w:ascii="Times New Roman" w:eastAsia="Times New Roman" w:hAnsi="Times New Roman" w:cs="Times New Roman"/>
          <w:color w:val="000000"/>
          <w:sz w:val="24"/>
          <w:szCs w:val="24"/>
          <w:lang w:val="sr-Cyrl-CS" w:eastAsia="sr-Cyrl-CS"/>
        </w:rPr>
        <w:t xml:space="preserve">контролне </w:t>
      </w:r>
      <w:r w:rsidR="00D13D50">
        <w:rPr>
          <w:rFonts w:ascii="Times New Roman" w:eastAsia="Times New Roman" w:hAnsi="Times New Roman" w:cs="Times New Roman"/>
          <w:color w:val="000000"/>
          <w:sz w:val="24"/>
          <w:szCs w:val="24"/>
          <w:lang w:val="sr-Cyrl-CS" w:eastAsia="sr-Cyrl-CS"/>
        </w:rPr>
        <w:t>надлежности</w:t>
      </w:r>
      <w:r w:rsidR="00615090">
        <w:rPr>
          <w:rFonts w:ascii="Times New Roman" w:eastAsia="Times New Roman" w:hAnsi="Times New Roman" w:cs="Times New Roman"/>
          <w:color w:val="000000"/>
          <w:sz w:val="24"/>
          <w:szCs w:val="24"/>
          <w:lang w:val="sr-Cyrl-CS" w:eastAsia="sr-Cyrl-CS"/>
        </w:rPr>
        <w:t xml:space="preserve"> </w:t>
      </w:r>
      <w:r w:rsidR="00475C10">
        <w:rPr>
          <w:rFonts w:ascii="Times New Roman" w:eastAsia="Times New Roman" w:hAnsi="Times New Roman" w:cs="Times New Roman"/>
          <w:color w:val="000000"/>
          <w:sz w:val="24"/>
          <w:szCs w:val="24"/>
          <w:lang w:val="sr-Cyrl-CS" w:eastAsia="sr-Cyrl-CS"/>
        </w:rPr>
        <w:t xml:space="preserve">у циљу </w:t>
      </w:r>
      <w:r w:rsidR="00615090">
        <w:rPr>
          <w:rFonts w:ascii="Times New Roman" w:eastAsia="Times New Roman" w:hAnsi="Times New Roman" w:cs="Times New Roman"/>
          <w:color w:val="000000"/>
          <w:sz w:val="24"/>
          <w:szCs w:val="24"/>
          <w:lang w:val="sr-Cyrl-CS" w:eastAsia="sr-Cyrl-CS"/>
        </w:rPr>
        <w:t xml:space="preserve">спречавања корупције,  </w:t>
      </w:r>
      <w:r w:rsidR="00F52DFD" w:rsidRPr="00CD438F">
        <w:rPr>
          <w:rFonts w:ascii="Times New Roman" w:eastAsia="Times New Roman" w:hAnsi="Times New Roman" w:cs="Times New Roman"/>
          <w:color w:val="000000"/>
          <w:sz w:val="24"/>
          <w:szCs w:val="24"/>
          <w:lang w:val="sr-Cyrl-CS" w:eastAsia="sr-Cyrl-CS"/>
        </w:rPr>
        <w:t xml:space="preserve">с тим </w:t>
      </w:r>
      <w:r w:rsidR="00475C10">
        <w:rPr>
          <w:rFonts w:ascii="Times New Roman" w:eastAsia="Times New Roman" w:hAnsi="Times New Roman" w:cs="Times New Roman"/>
          <w:color w:val="000000"/>
          <w:sz w:val="24"/>
          <w:szCs w:val="24"/>
          <w:lang w:val="sr-Cyrl-CS" w:eastAsia="sr-Cyrl-CS"/>
        </w:rPr>
        <w:t>што</w:t>
      </w:r>
      <w:r w:rsidR="00F52DFD" w:rsidRPr="00CD438F">
        <w:rPr>
          <w:rFonts w:ascii="Times New Roman" w:eastAsia="Times New Roman" w:hAnsi="Times New Roman" w:cs="Times New Roman"/>
          <w:color w:val="000000"/>
          <w:sz w:val="24"/>
          <w:szCs w:val="24"/>
          <w:lang w:val="sr-Cyrl-CS" w:eastAsia="sr-Cyrl-CS"/>
        </w:rPr>
        <w:t xml:space="preserve"> је законом прописано над којим независним органима, организацијама и телима спроводи надзор.</w:t>
      </w:r>
    </w:p>
    <w:p w:rsidR="00A20608" w:rsidRPr="00CD438F" w:rsidRDefault="00DB6CFB" w:rsidP="004B3FF6">
      <w:pPr>
        <w:tabs>
          <w:tab w:val="left" w:pos="993"/>
        </w:tabs>
        <w:spacing w:after="200" w:line="240" w:lineRule="auto"/>
        <w:jc w:val="both"/>
        <w:rPr>
          <w:rFonts w:ascii="Times New Roman" w:eastAsia="Times New Roman" w:hAnsi="Times New Roman" w:cs="Times New Roman"/>
          <w:color w:val="000000"/>
          <w:sz w:val="24"/>
          <w:szCs w:val="24"/>
          <w:lang w:val="sr-Cyrl-CS" w:eastAsia="sr-Cyrl-CS"/>
        </w:rPr>
      </w:pPr>
      <w:r w:rsidRPr="00CD438F">
        <w:rPr>
          <w:rFonts w:ascii="Times New Roman" w:eastAsia="Times New Roman" w:hAnsi="Times New Roman" w:cs="Times New Roman"/>
          <w:color w:val="000000"/>
          <w:sz w:val="24"/>
          <w:szCs w:val="24"/>
          <w:lang w:val="sr-Cyrl-CS" w:eastAsia="sr-Cyrl-CS"/>
        </w:rPr>
        <w:t xml:space="preserve"> </w:t>
      </w:r>
      <w:r w:rsidRPr="00CD438F">
        <w:rPr>
          <w:rFonts w:ascii="Times New Roman" w:eastAsia="Times New Roman" w:hAnsi="Times New Roman" w:cs="Times New Roman"/>
          <w:color w:val="000000"/>
          <w:sz w:val="24"/>
          <w:szCs w:val="24"/>
          <w:lang w:val="sr-Cyrl-CS" w:eastAsia="sr-Cyrl-CS"/>
        </w:rPr>
        <w:tab/>
      </w:r>
      <w:r w:rsidR="00A20608" w:rsidRPr="00CD438F">
        <w:rPr>
          <w:rFonts w:ascii="Times New Roman" w:eastAsia="Times New Roman" w:hAnsi="Times New Roman" w:cs="Times New Roman"/>
          <w:color w:val="000000"/>
          <w:sz w:val="24"/>
          <w:szCs w:val="24"/>
          <w:lang w:val="sr-Cyrl-CS" w:eastAsia="sr-Cyrl-CS"/>
        </w:rPr>
        <w:t xml:space="preserve">Одбор није прихватио предлог </w:t>
      </w:r>
      <w:r w:rsidRPr="00CD438F">
        <w:rPr>
          <w:rFonts w:ascii="Times New Roman" w:eastAsia="Times New Roman" w:hAnsi="Times New Roman" w:cs="Times New Roman"/>
          <w:color w:val="000000"/>
          <w:sz w:val="24"/>
          <w:szCs w:val="24"/>
          <w:lang w:val="sr-Cyrl-CS" w:eastAsia="sr-Cyrl-CS"/>
        </w:rPr>
        <w:t xml:space="preserve">Владимира Обрадовића </w:t>
      </w:r>
      <w:r w:rsidR="00A20608" w:rsidRPr="00CD438F">
        <w:rPr>
          <w:rFonts w:ascii="Times New Roman" w:eastAsia="Times New Roman" w:hAnsi="Times New Roman" w:cs="Times New Roman"/>
          <w:color w:val="000000"/>
          <w:sz w:val="24"/>
          <w:szCs w:val="24"/>
          <w:lang w:val="sr-Cyrl-CS" w:eastAsia="sr-Cyrl-CS"/>
        </w:rPr>
        <w:t xml:space="preserve">за допуну дневног реда: за усвајање предлога гласало је 5 </w:t>
      </w:r>
      <w:r w:rsidR="00DC21C2" w:rsidRPr="00CD438F">
        <w:rPr>
          <w:rFonts w:ascii="Times New Roman" w:eastAsia="Times New Roman" w:hAnsi="Times New Roman" w:cs="Times New Roman"/>
          <w:color w:val="000000"/>
          <w:sz w:val="24"/>
          <w:szCs w:val="24"/>
          <w:lang w:val="sr-Cyrl-CS" w:eastAsia="sr-Cyrl-CS"/>
        </w:rPr>
        <w:t>народних посланика</w:t>
      </w:r>
      <w:r w:rsidR="00A20608" w:rsidRPr="00CD438F">
        <w:rPr>
          <w:rFonts w:ascii="Times New Roman" w:eastAsia="Times New Roman" w:hAnsi="Times New Roman" w:cs="Times New Roman"/>
          <w:color w:val="000000"/>
          <w:sz w:val="24"/>
          <w:szCs w:val="24"/>
          <w:lang w:val="sr-Cyrl-CS" w:eastAsia="sr-Cyrl-CS"/>
        </w:rPr>
        <w:t xml:space="preserve"> , против 1 и  8 </w:t>
      </w:r>
      <w:r w:rsidR="00DC21C2" w:rsidRPr="00CD438F">
        <w:rPr>
          <w:rFonts w:ascii="Times New Roman" w:eastAsia="Times New Roman" w:hAnsi="Times New Roman" w:cs="Times New Roman"/>
          <w:color w:val="000000"/>
          <w:sz w:val="24"/>
          <w:szCs w:val="24"/>
          <w:lang w:val="sr-Cyrl-CS" w:eastAsia="sr-Cyrl-CS"/>
        </w:rPr>
        <w:t xml:space="preserve">народних посланика </w:t>
      </w:r>
      <w:r w:rsidR="00A20608" w:rsidRPr="00CD438F">
        <w:rPr>
          <w:rFonts w:ascii="Times New Roman" w:eastAsia="Times New Roman" w:hAnsi="Times New Roman" w:cs="Times New Roman"/>
          <w:color w:val="000000"/>
          <w:sz w:val="24"/>
          <w:szCs w:val="24"/>
          <w:lang w:val="sr-Cyrl-CS" w:eastAsia="sr-Cyrl-CS"/>
        </w:rPr>
        <w:t>није гласало.</w:t>
      </w:r>
    </w:p>
    <w:p w:rsidR="00A20608" w:rsidRPr="00CD438F" w:rsidRDefault="00DC21C2" w:rsidP="004B3FF6">
      <w:pPr>
        <w:tabs>
          <w:tab w:val="left" w:pos="993"/>
        </w:tabs>
        <w:spacing w:after="200" w:line="240" w:lineRule="auto"/>
        <w:jc w:val="both"/>
        <w:rPr>
          <w:rFonts w:ascii="Times New Roman" w:eastAsia="Times New Roman" w:hAnsi="Times New Roman" w:cs="Times New Roman"/>
          <w:color w:val="000000"/>
          <w:sz w:val="24"/>
          <w:szCs w:val="24"/>
          <w:lang w:val="sr-Cyrl-CS" w:eastAsia="sr-Cyrl-CS"/>
        </w:rPr>
      </w:pPr>
      <w:r w:rsidRPr="00CD438F">
        <w:rPr>
          <w:rFonts w:ascii="Times New Roman" w:eastAsia="Times New Roman" w:hAnsi="Times New Roman" w:cs="Times New Roman"/>
          <w:color w:val="000000"/>
          <w:sz w:val="24"/>
          <w:szCs w:val="24"/>
          <w:lang w:val="sr-Cyrl-CS" w:eastAsia="sr-Cyrl-CS"/>
        </w:rPr>
        <w:tab/>
      </w:r>
      <w:r w:rsidR="009B0E97" w:rsidRPr="00CD438F">
        <w:rPr>
          <w:rFonts w:ascii="Times New Roman" w:eastAsia="Times New Roman" w:hAnsi="Times New Roman" w:cs="Times New Roman"/>
          <w:color w:val="000000"/>
          <w:sz w:val="24"/>
          <w:szCs w:val="24"/>
          <w:lang w:val="sr-Cyrl-CS" w:eastAsia="sr-Cyrl-CS"/>
        </w:rPr>
        <w:t>Одбор је већином гласова (10 гласова за, 1 глас против, 2 гласа уздржана и 1 није гласао) усвојио предложени дневни ред седниц</w:t>
      </w:r>
      <w:r w:rsidR="00BA5368">
        <w:rPr>
          <w:rFonts w:ascii="Times New Roman" w:eastAsia="Times New Roman" w:hAnsi="Times New Roman" w:cs="Times New Roman"/>
          <w:color w:val="000000"/>
          <w:sz w:val="24"/>
          <w:szCs w:val="24"/>
          <w:lang w:val="sr-Cyrl-CS" w:eastAsia="sr-Cyrl-CS"/>
        </w:rPr>
        <w:t>е</w:t>
      </w:r>
      <w:r w:rsidR="009B0E97" w:rsidRPr="00CD438F">
        <w:rPr>
          <w:rFonts w:ascii="Times New Roman" w:eastAsia="Times New Roman" w:hAnsi="Times New Roman" w:cs="Times New Roman"/>
          <w:color w:val="000000"/>
          <w:sz w:val="24"/>
          <w:szCs w:val="24"/>
          <w:lang w:val="sr-Cyrl-CS" w:eastAsia="sr-Cyrl-CS"/>
        </w:rPr>
        <w:t xml:space="preserve"> Одбора</w:t>
      </w:r>
      <w:r w:rsidR="00475C10">
        <w:rPr>
          <w:rFonts w:ascii="Times New Roman" w:eastAsia="Times New Roman" w:hAnsi="Times New Roman" w:cs="Times New Roman"/>
          <w:color w:val="000000"/>
          <w:sz w:val="24"/>
          <w:szCs w:val="24"/>
          <w:lang w:val="sr-Cyrl-CS" w:eastAsia="sr-Cyrl-CS"/>
        </w:rPr>
        <w:t>.</w:t>
      </w:r>
    </w:p>
    <w:p w:rsidR="00536401" w:rsidRPr="00CD438F" w:rsidRDefault="00CD438F" w:rsidP="009B0E97">
      <w:pPr>
        <w:tabs>
          <w:tab w:val="left" w:pos="993"/>
        </w:tabs>
        <w:spacing w:after="200" w:line="240" w:lineRule="auto"/>
        <w:jc w:val="both"/>
        <w:rPr>
          <w:rFonts w:ascii="Times New Roman" w:eastAsia="Times New Roman" w:hAnsi="Times New Roman" w:cs="Times New Roman"/>
          <w:color w:val="000000"/>
          <w:sz w:val="24"/>
          <w:szCs w:val="24"/>
          <w:lang w:val="sr-Cyrl-CS" w:eastAsia="sr-Cyrl-CS"/>
        </w:rPr>
      </w:pPr>
      <w:r w:rsidRPr="00CD438F">
        <w:rPr>
          <w:rFonts w:ascii="Times New Roman" w:eastAsia="Times New Roman" w:hAnsi="Times New Roman" w:cs="Times New Roman"/>
          <w:color w:val="000000"/>
          <w:sz w:val="24"/>
          <w:szCs w:val="24"/>
          <w:lang w:val="sr-Cyrl-CS" w:eastAsia="sr-Cyrl-CS"/>
        </w:rPr>
        <w:tab/>
      </w:r>
      <w:r w:rsidR="009B0E97" w:rsidRPr="00CD438F">
        <w:rPr>
          <w:rFonts w:ascii="Times New Roman" w:eastAsia="Times New Roman" w:hAnsi="Times New Roman" w:cs="Times New Roman"/>
          <w:color w:val="000000"/>
          <w:sz w:val="24"/>
          <w:szCs w:val="24"/>
          <w:lang w:val="sr-Cyrl-CS" w:eastAsia="sr-Cyrl-CS"/>
        </w:rPr>
        <w:t xml:space="preserve">На предлог председника, Одбор је већином гласова (10 гласова за, 2 гласа против и 2 гласа уздржана) одлучио да </w:t>
      </w:r>
      <w:r w:rsidR="00536401" w:rsidRPr="00CD438F">
        <w:rPr>
          <w:rFonts w:ascii="Times New Roman" w:eastAsia="Times New Roman" w:hAnsi="Times New Roman" w:cs="Times New Roman"/>
          <w:color w:val="000000"/>
          <w:sz w:val="24"/>
          <w:szCs w:val="24"/>
          <w:lang w:val="sr-Cyrl-CS" w:eastAsia="sr-Cyrl-CS"/>
        </w:rPr>
        <w:t>о тач. 1-4. утврђеног дневног реда обави заједнички начелни и јединствени претрес</w:t>
      </w:r>
      <w:r w:rsidRPr="00CD438F">
        <w:rPr>
          <w:rFonts w:ascii="Times New Roman" w:eastAsia="Times New Roman" w:hAnsi="Times New Roman" w:cs="Times New Roman"/>
          <w:color w:val="000000"/>
          <w:sz w:val="24"/>
          <w:szCs w:val="24"/>
          <w:lang w:val="sr-Cyrl-CS" w:eastAsia="sr-Cyrl-CS"/>
        </w:rPr>
        <w:t>.</w:t>
      </w:r>
    </w:p>
    <w:p w:rsidR="0090456D" w:rsidRPr="00CD438F" w:rsidRDefault="00CD438F" w:rsidP="0090456D">
      <w:pPr>
        <w:tabs>
          <w:tab w:val="left" w:pos="1418"/>
        </w:tabs>
        <w:spacing w:after="0" w:line="240" w:lineRule="auto"/>
        <w:jc w:val="both"/>
        <w:rPr>
          <w:rFonts w:ascii="Times New Roman" w:hAnsi="Times New Roman" w:cs="Times New Roman"/>
          <w:color w:val="000000" w:themeColor="text1"/>
          <w:sz w:val="24"/>
          <w:szCs w:val="24"/>
        </w:rPr>
      </w:pPr>
      <w:r w:rsidRPr="00CD438F">
        <w:rPr>
          <w:rFonts w:ascii="Times New Roman" w:hAnsi="Times New Roman" w:cs="Times New Roman"/>
          <w:color w:val="000000" w:themeColor="text1"/>
          <w:sz w:val="24"/>
          <w:szCs w:val="24"/>
          <w:lang w:val="sr-Cyrl-RS"/>
        </w:rPr>
        <w:t xml:space="preserve"> </w:t>
      </w:r>
      <w:r w:rsidRPr="00CD438F">
        <w:rPr>
          <w:rFonts w:ascii="Times New Roman" w:hAnsi="Times New Roman" w:cs="Times New Roman"/>
          <w:color w:val="000000" w:themeColor="text1"/>
          <w:sz w:val="24"/>
          <w:szCs w:val="24"/>
        </w:rPr>
        <w:tab/>
      </w:r>
      <w:r w:rsidR="0090456D" w:rsidRPr="00CD438F">
        <w:rPr>
          <w:rFonts w:ascii="Times New Roman" w:hAnsi="Times New Roman" w:cs="Times New Roman"/>
          <w:color w:val="000000" w:themeColor="text1"/>
          <w:sz w:val="24"/>
          <w:szCs w:val="24"/>
        </w:rPr>
        <w:t>Пре преласка на рад по утврђеним тачкама дневног реда Одбор је</w:t>
      </w:r>
      <w:r w:rsidR="0090456D" w:rsidRPr="00CD438F">
        <w:rPr>
          <w:rFonts w:ascii="Times New Roman" w:hAnsi="Times New Roman" w:cs="Times New Roman"/>
          <w:color w:val="000000" w:themeColor="text1"/>
          <w:sz w:val="24"/>
          <w:szCs w:val="24"/>
          <w:lang w:val="sr-Cyrl-RS"/>
        </w:rPr>
        <w:t>,</w:t>
      </w:r>
      <w:r w:rsidR="0090456D" w:rsidRPr="00CD438F">
        <w:rPr>
          <w:rFonts w:ascii="Times New Roman" w:hAnsi="Times New Roman" w:cs="Times New Roman"/>
          <w:color w:val="000000" w:themeColor="text1"/>
          <w:sz w:val="24"/>
          <w:szCs w:val="24"/>
        </w:rPr>
        <w:t xml:space="preserve"> већином гласова (1</w:t>
      </w:r>
      <w:r w:rsidR="009B0E97" w:rsidRPr="00CD438F">
        <w:rPr>
          <w:rFonts w:ascii="Times New Roman" w:hAnsi="Times New Roman" w:cs="Times New Roman"/>
          <w:color w:val="000000" w:themeColor="text1"/>
          <w:sz w:val="24"/>
          <w:szCs w:val="24"/>
          <w:lang w:val="sr-Cyrl-RS"/>
        </w:rPr>
        <w:t>2</w:t>
      </w:r>
      <w:r w:rsidR="0090456D" w:rsidRPr="00CD438F">
        <w:rPr>
          <w:rFonts w:ascii="Times New Roman" w:hAnsi="Times New Roman" w:cs="Times New Roman"/>
          <w:color w:val="000000" w:themeColor="text1"/>
          <w:sz w:val="24"/>
          <w:szCs w:val="24"/>
        </w:rPr>
        <w:t xml:space="preserve"> гласова за, 2 нису гласа</w:t>
      </w:r>
      <w:r w:rsidR="0090456D" w:rsidRPr="00CD438F">
        <w:rPr>
          <w:rFonts w:ascii="Times New Roman" w:hAnsi="Times New Roman" w:cs="Times New Roman"/>
          <w:color w:val="000000" w:themeColor="text1"/>
          <w:sz w:val="24"/>
          <w:szCs w:val="24"/>
          <w:lang w:val="sr-Cyrl-RS"/>
        </w:rPr>
        <w:t>л</w:t>
      </w:r>
      <w:r w:rsidR="0090456D" w:rsidRPr="00CD438F">
        <w:rPr>
          <w:rFonts w:ascii="Times New Roman" w:hAnsi="Times New Roman" w:cs="Times New Roman"/>
          <w:color w:val="000000" w:themeColor="text1"/>
          <w:sz w:val="24"/>
          <w:szCs w:val="24"/>
        </w:rPr>
        <w:t xml:space="preserve">а), без примедби, усвојио записник са </w:t>
      </w:r>
      <w:r w:rsidR="009B0E97" w:rsidRPr="00CD438F">
        <w:rPr>
          <w:rFonts w:ascii="Times New Roman" w:hAnsi="Times New Roman" w:cs="Times New Roman"/>
          <w:color w:val="000000" w:themeColor="text1"/>
          <w:sz w:val="24"/>
          <w:szCs w:val="24"/>
          <w:lang w:val="sr-Cyrl-RS"/>
        </w:rPr>
        <w:t>16</w:t>
      </w:r>
      <w:r w:rsidR="0090456D" w:rsidRPr="00CD438F">
        <w:rPr>
          <w:rFonts w:ascii="Times New Roman" w:hAnsi="Times New Roman" w:cs="Times New Roman"/>
          <w:color w:val="000000" w:themeColor="text1"/>
          <w:sz w:val="24"/>
          <w:szCs w:val="24"/>
        </w:rPr>
        <w:t>. седнице Одбора.</w:t>
      </w:r>
    </w:p>
    <w:p w:rsidR="0090456D" w:rsidRPr="00CD438F" w:rsidRDefault="0090456D" w:rsidP="0090456D">
      <w:pPr>
        <w:spacing w:after="0" w:line="240" w:lineRule="auto"/>
        <w:rPr>
          <w:rFonts w:ascii="Times New Roman" w:eastAsia="Calibri" w:hAnsi="Times New Roman" w:cs="Times New Roman"/>
          <w:sz w:val="24"/>
          <w:szCs w:val="24"/>
          <w:lang w:val="sr-Cyrl-RS"/>
        </w:rPr>
      </w:pPr>
    </w:p>
    <w:p w:rsidR="0090456D" w:rsidRPr="00CD438F" w:rsidRDefault="0090456D" w:rsidP="0090456D">
      <w:pPr>
        <w:spacing w:after="0" w:line="240" w:lineRule="auto"/>
        <w:rPr>
          <w:rFonts w:ascii="Times New Roman" w:eastAsia="Calibri" w:hAnsi="Times New Roman" w:cs="Times New Roman"/>
          <w:sz w:val="24"/>
          <w:szCs w:val="24"/>
          <w:lang w:val="sr-Cyrl-RS"/>
        </w:rPr>
      </w:pPr>
    </w:p>
    <w:p w:rsidR="0090456D" w:rsidRPr="00CD438F" w:rsidRDefault="00536401" w:rsidP="0090456D">
      <w:pPr>
        <w:spacing w:after="0" w:line="240" w:lineRule="auto"/>
        <w:rPr>
          <w:rFonts w:ascii="Times New Roman" w:eastAsia="Calibri" w:hAnsi="Times New Roman" w:cs="Times New Roman"/>
          <w:b/>
          <w:sz w:val="24"/>
          <w:szCs w:val="24"/>
          <w:lang w:val="sr-Cyrl-RS"/>
        </w:rPr>
      </w:pPr>
      <w:r w:rsidRPr="00CD438F">
        <w:rPr>
          <w:rFonts w:ascii="Times New Roman" w:eastAsia="Calibri" w:hAnsi="Times New Roman" w:cs="Times New Roman"/>
          <w:b/>
          <w:sz w:val="24"/>
          <w:szCs w:val="24"/>
          <w:lang w:val="sr-Cyrl-RS"/>
        </w:rPr>
        <w:t>Заједнички начелни и јединствени претрес о тач. 1-4. дневног реда</w:t>
      </w:r>
    </w:p>
    <w:p w:rsidR="003B21A3" w:rsidRPr="00CD438F" w:rsidRDefault="003B21A3" w:rsidP="0090456D">
      <w:pPr>
        <w:spacing w:after="0" w:line="240" w:lineRule="auto"/>
        <w:rPr>
          <w:rFonts w:ascii="Times New Roman" w:eastAsia="Calibri" w:hAnsi="Times New Roman" w:cs="Times New Roman"/>
          <w:b/>
          <w:sz w:val="24"/>
          <w:szCs w:val="24"/>
          <w:lang w:val="sr-Cyrl-RS"/>
        </w:rPr>
      </w:pPr>
    </w:p>
    <w:p w:rsidR="005C7F5B" w:rsidRPr="00CD438F" w:rsidRDefault="003B21A3" w:rsidP="00CD438F">
      <w:pPr>
        <w:spacing w:after="0" w:line="240" w:lineRule="auto"/>
        <w:ind w:firstLine="615"/>
        <w:rPr>
          <w:rFonts w:ascii="Times New Roman" w:eastAsia="Calibri" w:hAnsi="Times New Roman" w:cs="Times New Roman"/>
          <w:sz w:val="24"/>
          <w:szCs w:val="24"/>
          <w:lang w:val="sr-Cyrl-RS"/>
        </w:rPr>
      </w:pPr>
      <w:r w:rsidRPr="00CD438F">
        <w:rPr>
          <w:rFonts w:ascii="Times New Roman" w:eastAsia="Calibri" w:hAnsi="Times New Roman" w:cs="Times New Roman"/>
          <w:sz w:val="24"/>
          <w:szCs w:val="24"/>
          <w:lang w:val="sr-Cyrl-RS"/>
        </w:rPr>
        <w:t xml:space="preserve">Драган Бабић, представник Министарства финансија, образложио је потребу  за доношењем </w:t>
      </w:r>
      <w:bookmarkStart w:id="0" w:name="_GoBack"/>
      <w:bookmarkEnd w:id="0"/>
      <w:r w:rsidRPr="00CD438F">
        <w:rPr>
          <w:rFonts w:ascii="Times New Roman" w:eastAsia="Calibri" w:hAnsi="Times New Roman" w:cs="Times New Roman"/>
          <w:sz w:val="24"/>
          <w:szCs w:val="24"/>
          <w:lang w:val="sr-Cyrl-RS"/>
        </w:rPr>
        <w:t xml:space="preserve">закона </w:t>
      </w:r>
      <w:r w:rsidR="00BA5368">
        <w:rPr>
          <w:rFonts w:ascii="Times New Roman" w:eastAsia="Calibri" w:hAnsi="Times New Roman" w:cs="Times New Roman"/>
          <w:sz w:val="24"/>
          <w:szCs w:val="24"/>
          <w:lang w:val="sr-Cyrl-RS"/>
        </w:rPr>
        <w:t>о давању гаранције и кредитном задуживању</w:t>
      </w:r>
      <w:r w:rsidR="00280628">
        <w:rPr>
          <w:rFonts w:ascii="Times New Roman" w:eastAsia="Calibri" w:hAnsi="Times New Roman" w:cs="Times New Roman"/>
          <w:sz w:val="24"/>
          <w:szCs w:val="24"/>
        </w:rPr>
        <w:t xml:space="preserve"> </w:t>
      </w:r>
      <w:r w:rsidR="00280628">
        <w:rPr>
          <w:rFonts w:ascii="Times New Roman" w:eastAsia="Calibri" w:hAnsi="Times New Roman" w:cs="Times New Roman"/>
          <w:sz w:val="24"/>
          <w:szCs w:val="24"/>
          <w:lang w:val="sr-Cyrl-RS"/>
        </w:rPr>
        <w:t>Републике Србије</w:t>
      </w:r>
      <w:r w:rsidR="00BA5368">
        <w:rPr>
          <w:rFonts w:ascii="Times New Roman" w:eastAsia="Calibri" w:hAnsi="Times New Roman" w:cs="Times New Roman"/>
          <w:sz w:val="24"/>
          <w:szCs w:val="24"/>
          <w:lang w:val="sr-Cyrl-RS"/>
        </w:rPr>
        <w:t xml:space="preserve">, </w:t>
      </w:r>
      <w:r w:rsidRPr="00CD438F">
        <w:rPr>
          <w:rFonts w:ascii="Times New Roman" w:eastAsia="Calibri" w:hAnsi="Times New Roman" w:cs="Times New Roman"/>
          <w:sz w:val="24"/>
          <w:szCs w:val="24"/>
          <w:lang w:val="sr-Cyrl-RS"/>
        </w:rPr>
        <w:t>које је предложила Влада, и то:</w:t>
      </w:r>
    </w:p>
    <w:p w:rsidR="003B21A3" w:rsidRPr="00CD438F" w:rsidRDefault="003B21A3" w:rsidP="003B21A3">
      <w:pPr>
        <w:spacing w:after="0" w:line="240" w:lineRule="auto"/>
        <w:ind w:firstLine="615"/>
        <w:rPr>
          <w:rFonts w:ascii="Times New Roman" w:eastAsia="Calibri" w:hAnsi="Times New Roman" w:cs="Times New Roman"/>
          <w:sz w:val="24"/>
          <w:szCs w:val="24"/>
          <w:lang w:val="sr-Cyrl-RS"/>
        </w:rPr>
      </w:pPr>
    </w:p>
    <w:p w:rsidR="005C7F5B" w:rsidRPr="00CD438F" w:rsidRDefault="005C7F5B" w:rsidP="00937475">
      <w:pPr>
        <w:spacing w:after="0" w:line="240" w:lineRule="auto"/>
        <w:ind w:firstLine="615"/>
        <w:jc w:val="both"/>
        <w:rPr>
          <w:rFonts w:ascii="Times New Roman" w:hAnsi="Times New Roman" w:cs="Times New Roman"/>
          <w:b/>
          <w:sz w:val="24"/>
          <w:szCs w:val="24"/>
          <w:lang w:val="sr-Cyrl-RS"/>
        </w:rPr>
      </w:pPr>
      <w:r w:rsidRPr="00CD438F">
        <w:rPr>
          <w:rFonts w:ascii="Times New Roman" w:eastAsia="Times New Roman" w:hAnsi="Times New Roman" w:cs="Times New Roman"/>
          <w:sz w:val="24"/>
          <w:szCs w:val="24"/>
          <w:lang w:val="sr-Cyrl-CS"/>
        </w:rPr>
        <w:t>Разлози за доношење закона о давању гаранције Републике Србије  у корист OTP BANK NYRT, OTP Banka Srbija a.d. Novi Sad и DSK BANK AD по задужењу Јавног предузећa „Србијагас” Нови Сад садржани су у члану 16. став 4. Закона о јавном дугу, као и у члану 42. став 1. Закона о буџету Републике Србије за 2023. годину којим је предвиђено да</w:t>
      </w:r>
      <w:r w:rsidR="00DF63D7" w:rsidRPr="00CD438F">
        <w:rPr>
          <w:rFonts w:ascii="Times New Roman" w:eastAsia="Times New Roman" w:hAnsi="Times New Roman" w:cs="Times New Roman"/>
          <w:sz w:val="24"/>
          <w:szCs w:val="24"/>
          <w:lang w:val="sr-Cyrl-CS"/>
        </w:rPr>
        <w:t>,</w:t>
      </w:r>
      <w:r w:rsidRPr="00CD438F">
        <w:rPr>
          <w:rFonts w:ascii="Times New Roman" w:eastAsia="Times New Roman" w:hAnsi="Times New Roman" w:cs="Times New Roman"/>
          <w:sz w:val="24"/>
          <w:szCs w:val="24"/>
          <w:lang w:val="sr-Cyrl-CS"/>
        </w:rPr>
        <w:t xml:space="preserve"> изузетно од одредаба члана 3. Закона</w:t>
      </w:r>
      <w:r w:rsidR="00DF63D7" w:rsidRPr="00CD438F">
        <w:rPr>
          <w:rFonts w:ascii="Times New Roman" w:eastAsia="Times New Roman" w:hAnsi="Times New Roman" w:cs="Times New Roman"/>
          <w:sz w:val="24"/>
          <w:szCs w:val="24"/>
          <w:lang w:val="sr-Cyrl-CS"/>
        </w:rPr>
        <w:t>,</w:t>
      </w:r>
      <w:r w:rsidRPr="00CD438F">
        <w:rPr>
          <w:rFonts w:ascii="Times New Roman" w:eastAsia="Times New Roman" w:hAnsi="Times New Roman" w:cs="Times New Roman"/>
          <w:sz w:val="24"/>
          <w:szCs w:val="24"/>
          <w:lang w:val="sr-Cyrl-CS"/>
        </w:rPr>
        <w:t xml:space="preserve"> Влада може да одлучи о покретању поступка за давање гаранције Републике Србије ради очувања финансијске стабилности, спречавања наступања или отклањања последица ванредних околности које могу да угрозе живот или здравље људи или да проузрокују штету већих размера, у износу до 120.000.000.000 динара. </w:t>
      </w:r>
      <w:r w:rsidR="00937475" w:rsidRPr="00CD438F">
        <w:rPr>
          <w:rFonts w:ascii="Times New Roman" w:eastAsia="Times New Roman" w:hAnsi="Times New Roman" w:cs="Times New Roman"/>
          <w:sz w:val="24"/>
          <w:szCs w:val="24"/>
          <w:lang w:val="sr-Cyrl-CS"/>
        </w:rPr>
        <w:t xml:space="preserve">Уговором о кредитном аранжману између OTP BANK NYRT, OTP Banka Srbija a.d. Novi Sad и DSK BANK AD и Јавног предузећа „Србијагас” Нови Сад предвиђено је да се кредит од 225.000.000 </w:t>
      </w:r>
      <w:r w:rsidR="00DF63D7" w:rsidRPr="00CD438F">
        <w:rPr>
          <w:rFonts w:ascii="Times New Roman" w:eastAsia="Times New Roman" w:hAnsi="Times New Roman" w:cs="Times New Roman"/>
          <w:sz w:val="24"/>
          <w:szCs w:val="24"/>
          <w:lang w:val="sr-Cyrl-CS"/>
        </w:rPr>
        <w:t xml:space="preserve">евра </w:t>
      </w:r>
      <w:r w:rsidR="00937475" w:rsidRPr="00CD438F">
        <w:rPr>
          <w:rFonts w:ascii="Times New Roman" w:eastAsia="Times New Roman" w:hAnsi="Times New Roman" w:cs="Times New Roman"/>
          <w:sz w:val="24"/>
          <w:szCs w:val="24"/>
          <w:lang w:val="sr-Cyrl-CS"/>
        </w:rPr>
        <w:t xml:space="preserve">одобрава за финансирање текуће ликвидности </w:t>
      </w:r>
      <w:r w:rsidR="00DC21C2" w:rsidRPr="00CD438F">
        <w:rPr>
          <w:rFonts w:ascii="Times New Roman" w:eastAsia="Times New Roman" w:hAnsi="Times New Roman" w:cs="Times New Roman"/>
          <w:sz w:val="24"/>
          <w:szCs w:val="24"/>
          <w:lang w:val="sr-Cyrl-CS"/>
        </w:rPr>
        <w:t>„</w:t>
      </w:r>
      <w:r w:rsidR="00937475" w:rsidRPr="00CD438F">
        <w:rPr>
          <w:rFonts w:ascii="Times New Roman" w:eastAsia="Times New Roman" w:hAnsi="Times New Roman" w:cs="Times New Roman"/>
          <w:sz w:val="24"/>
          <w:szCs w:val="24"/>
          <w:lang w:val="sr-Cyrl-CS"/>
        </w:rPr>
        <w:t>Србијагаса</w:t>
      </w:r>
      <w:r w:rsidR="00DC21C2" w:rsidRPr="00CD438F">
        <w:rPr>
          <w:rFonts w:ascii="Times New Roman" w:eastAsia="Times New Roman" w:hAnsi="Times New Roman" w:cs="Times New Roman"/>
          <w:sz w:val="24"/>
          <w:szCs w:val="24"/>
          <w:lang w:val="sr-Cyrl-CS"/>
        </w:rPr>
        <w:t>“</w:t>
      </w:r>
      <w:r w:rsidR="00937475" w:rsidRPr="00CD438F">
        <w:rPr>
          <w:rFonts w:ascii="Times New Roman" w:eastAsia="Times New Roman" w:hAnsi="Times New Roman" w:cs="Times New Roman"/>
          <w:sz w:val="24"/>
          <w:szCs w:val="24"/>
          <w:lang w:val="sr-Cyrl-CS"/>
        </w:rPr>
        <w:t xml:space="preserve"> који је у условима великихг поремећаја на енергетском тржишту и значајног повећања цена енергената принуђен да увози додатне количине природног гаса</w:t>
      </w:r>
      <w:r w:rsidR="00DF63D7" w:rsidRPr="00CD438F">
        <w:rPr>
          <w:rFonts w:ascii="Times New Roman" w:eastAsia="Times New Roman" w:hAnsi="Times New Roman" w:cs="Times New Roman"/>
          <w:sz w:val="24"/>
          <w:szCs w:val="24"/>
          <w:lang w:val="sr-Cyrl-CS"/>
        </w:rPr>
        <w:t xml:space="preserve">, које плаћа авансно, </w:t>
      </w:r>
      <w:r w:rsidR="00937475" w:rsidRPr="00CD438F">
        <w:rPr>
          <w:rFonts w:ascii="Times New Roman" w:eastAsia="Times New Roman" w:hAnsi="Times New Roman" w:cs="Times New Roman"/>
          <w:sz w:val="24"/>
          <w:szCs w:val="24"/>
          <w:lang w:val="sr-Cyrl-CS"/>
        </w:rPr>
        <w:t xml:space="preserve"> како би се за привреду и становништво обезбедиле довољне количине енергената, посебно у зимском периоду</w:t>
      </w:r>
      <w:r w:rsidR="00DF63D7" w:rsidRPr="00CD438F">
        <w:rPr>
          <w:rFonts w:ascii="Times New Roman" w:eastAsia="Times New Roman" w:hAnsi="Times New Roman" w:cs="Times New Roman"/>
          <w:sz w:val="24"/>
          <w:szCs w:val="24"/>
          <w:lang w:val="sr-Cyrl-CS"/>
        </w:rPr>
        <w:t>.</w:t>
      </w:r>
    </w:p>
    <w:p w:rsidR="005C7F5B" w:rsidRPr="00CD438F" w:rsidRDefault="005C7F5B" w:rsidP="005C7F5B">
      <w:pPr>
        <w:spacing w:after="0" w:line="240" w:lineRule="auto"/>
        <w:ind w:firstLine="720"/>
        <w:jc w:val="both"/>
        <w:rPr>
          <w:rFonts w:ascii="Times New Roman" w:eastAsia="Times New Roman" w:hAnsi="Times New Roman" w:cs="Times New Roman"/>
          <w:sz w:val="24"/>
          <w:szCs w:val="24"/>
          <w:lang w:val="sr-Cyrl-CS"/>
        </w:rPr>
      </w:pPr>
    </w:p>
    <w:p w:rsidR="007D21C1" w:rsidRPr="00CD438F" w:rsidRDefault="00AB6E69" w:rsidP="007D21C1">
      <w:pPr>
        <w:tabs>
          <w:tab w:val="left" w:pos="1080"/>
        </w:tabs>
        <w:spacing w:after="0" w:line="240" w:lineRule="auto"/>
        <w:ind w:firstLine="720"/>
        <w:jc w:val="both"/>
        <w:rPr>
          <w:rFonts w:ascii="Times New Roman" w:eastAsia="Calibri" w:hAnsi="Times New Roman" w:cs="Times New Roman"/>
          <w:sz w:val="24"/>
          <w:szCs w:val="24"/>
          <w:lang w:val="sr-Cyrl-RS" w:eastAsia="sr-Latn-CS"/>
        </w:rPr>
      </w:pPr>
      <w:r w:rsidRPr="00CD438F">
        <w:rPr>
          <w:rFonts w:ascii="Times New Roman" w:eastAsia="Times New Roman" w:hAnsi="Times New Roman" w:cs="Times New Roman"/>
          <w:sz w:val="24"/>
          <w:szCs w:val="24"/>
          <w:lang w:val="sr-Cyrl-RS"/>
        </w:rPr>
        <w:t xml:space="preserve">Разлози за потврђивањe Финансијског уговора Повезане школе у Србији Б, између Републике Србије и Европске инвестиционе банке, </w:t>
      </w:r>
      <w:r w:rsidR="00DC21C2" w:rsidRPr="00CD438F">
        <w:rPr>
          <w:rFonts w:ascii="Times New Roman" w:eastAsia="Times New Roman" w:hAnsi="Times New Roman" w:cs="Times New Roman"/>
          <w:sz w:val="24"/>
          <w:szCs w:val="24"/>
          <w:lang w:val="sr-Cyrl-RS"/>
        </w:rPr>
        <w:t xml:space="preserve">који је </w:t>
      </w:r>
      <w:r w:rsidRPr="00CD438F">
        <w:rPr>
          <w:rFonts w:ascii="Times New Roman" w:eastAsia="Times New Roman" w:hAnsi="Times New Roman" w:cs="Times New Roman"/>
          <w:sz w:val="24"/>
          <w:szCs w:val="24"/>
          <w:lang w:val="sr-Cyrl-RS"/>
        </w:rPr>
        <w:t xml:space="preserve">потписан у Београду </w:t>
      </w:r>
      <w:r w:rsidRPr="00CD438F">
        <w:rPr>
          <w:rFonts w:ascii="Times New Roman" w:eastAsia="Times New Roman" w:hAnsi="Times New Roman" w:cs="Times New Roman"/>
          <w:sz w:val="24"/>
          <w:szCs w:val="24"/>
          <w:lang w:val="sr-Latn-RS"/>
        </w:rPr>
        <w:t>29</w:t>
      </w:r>
      <w:r w:rsidRPr="00CD438F">
        <w:rPr>
          <w:rFonts w:ascii="Times New Roman" w:eastAsia="Times New Roman" w:hAnsi="Times New Roman" w:cs="Times New Roman"/>
          <w:sz w:val="24"/>
          <w:szCs w:val="24"/>
          <w:lang w:val="sr-Cyrl-RS"/>
        </w:rPr>
        <w:t xml:space="preserve">. децембра 2022. године, садржани су у чињеници да је Европска инвестициона банка одобрила зајам од 5.000.000 евра Републици Србији, колико је Законом о буџету Републике Србије за 2023. годину и одобрено задуживање државе за </w:t>
      </w:r>
      <w:r w:rsidRPr="00CD438F">
        <w:rPr>
          <w:rFonts w:ascii="Times New Roman" w:eastAsia="Calibri" w:hAnsi="Times New Roman" w:cs="Times New Roman"/>
          <w:sz w:val="24"/>
          <w:szCs w:val="24"/>
          <w:lang w:val="sr-Cyrl-RS"/>
        </w:rPr>
        <w:t>пројекат Развој информационо - комуникационе инфраструктуре у основним и средњим школама у Републици Србији „Повезане школеˮ - Фаза III</w:t>
      </w:r>
      <w:r w:rsidR="00DC21C2" w:rsidRPr="00CD438F">
        <w:rPr>
          <w:rFonts w:ascii="Times New Roman" w:eastAsia="Calibri" w:hAnsi="Times New Roman" w:cs="Times New Roman"/>
          <w:sz w:val="24"/>
          <w:szCs w:val="24"/>
          <w:lang w:val="sr-Cyrl-RS"/>
        </w:rPr>
        <w:t>. Овај пројекат</w:t>
      </w:r>
      <w:r w:rsidRPr="00CD438F">
        <w:rPr>
          <w:rFonts w:ascii="Times New Roman" w:eastAsia="Calibri" w:hAnsi="Times New Roman" w:cs="Times New Roman"/>
          <w:sz w:val="24"/>
          <w:szCs w:val="24"/>
          <w:lang w:val="sr-Cyrl-RS"/>
        </w:rPr>
        <w:t xml:space="preserve"> је од капиталног значаја за реализацију дигитализације система образовања </w:t>
      </w:r>
      <w:r w:rsidR="00DC21C2" w:rsidRPr="00CD438F">
        <w:rPr>
          <w:rFonts w:ascii="Times New Roman" w:eastAsia="Calibri" w:hAnsi="Times New Roman" w:cs="Times New Roman"/>
          <w:sz w:val="24"/>
          <w:szCs w:val="24"/>
          <w:lang w:val="sr-Cyrl-RS"/>
        </w:rPr>
        <w:t>који је</w:t>
      </w:r>
      <w:r w:rsidRPr="00CD438F">
        <w:rPr>
          <w:rFonts w:ascii="Times New Roman" w:eastAsia="Calibri" w:hAnsi="Times New Roman" w:cs="Times New Roman"/>
          <w:sz w:val="24"/>
          <w:szCs w:val="24"/>
          <w:lang w:val="sr-Cyrl-RS"/>
        </w:rPr>
        <w:t xml:space="preserve"> један од највиших приоритета Владе Републике Србије.</w:t>
      </w:r>
      <w:r w:rsidR="007D21C1" w:rsidRPr="00CD438F">
        <w:rPr>
          <w:rFonts w:ascii="Times New Roman" w:eastAsia="Calibri" w:hAnsi="Times New Roman" w:cs="Times New Roman"/>
          <w:sz w:val="24"/>
          <w:szCs w:val="24"/>
          <w:lang w:val="sr-Cyrl-RS" w:eastAsia="sr-Latn-CS"/>
        </w:rPr>
        <w:t xml:space="preserve"> Укупна вредност Пројекта, према процени ЕИБ-а, износи 111.290.000 евра, од којих наведена банка, у виду Финансијског уговора А обезбеђује 65.000.000 евра, из кредита Б нових 5.000.000 евра, док ће се преостали износ вредности Пројекта суфинансирати из других извора финансирања (укључујући и друге зајмове, државни буџет и донације из Европске уније).</w:t>
      </w:r>
    </w:p>
    <w:p w:rsidR="00AB6E69" w:rsidRPr="00CD438F" w:rsidRDefault="00AB6E69" w:rsidP="00AB6E69">
      <w:pPr>
        <w:tabs>
          <w:tab w:val="left" w:pos="1080"/>
        </w:tabs>
        <w:spacing w:after="0" w:line="240" w:lineRule="auto"/>
        <w:ind w:firstLine="720"/>
        <w:jc w:val="both"/>
        <w:rPr>
          <w:rFonts w:ascii="Times New Roman" w:eastAsia="Calibri" w:hAnsi="Times New Roman" w:cs="Times New Roman"/>
          <w:sz w:val="24"/>
          <w:szCs w:val="24"/>
          <w:lang w:val="sr-Cyrl-RS"/>
        </w:rPr>
      </w:pPr>
    </w:p>
    <w:p w:rsidR="00910D95" w:rsidRPr="00CD438F" w:rsidRDefault="00910D95" w:rsidP="00910D95">
      <w:pPr>
        <w:spacing w:after="0" w:line="240" w:lineRule="auto"/>
        <w:ind w:firstLine="720"/>
        <w:jc w:val="both"/>
        <w:rPr>
          <w:rFonts w:ascii="Times New Roman" w:eastAsia="Times New Roman" w:hAnsi="Times New Roman" w:cs="Times New Roman"/>
          <w:sz w:val="24"/>
          <w:szCs w:val="24"/>
          <w:lang w:val="sr-Cyrl-RS"/>
        </w:rPr>
      </w:pPr>
      <w:r w:rsidRPr="00CD438F">
        <w:rPr>
          <w:rFonts w:ascii="Times New Roman" w:eastAsia="Times New Roman" w:hAnsi="Times New Roman" w:cs="Times New Roman"/>
          <w:sz w:val="24"/>
          <w:szCs w:val="24"/>
          <w:lang w:val="sr-Cyrl-RS"/>
        </w:rPr>
        <w:t>Законом о буџету Републике Србије за 2022.</w:t>
      </w:r>
      <w:r w:rsidR="00CD438F" w:rsidRPr="00CD438F">
        <w:rPr>
          <w:rFonts w:ascii="Times New Roman" w:eastAsia="Times New Roman" w:hAnsi="Times New Roman" w:cs="Times New Roman"/>
          <w:sz w:val="24"/>
          <w:szCs w:val="24"/>
          <w:lang w:val="sr-Cyrl-RS"/>
        </w:rPr>
        <w:t xml:space="preserve"> и 2023.</w:t>
      </w:r>
      <w:r w:rsidRPr="00CD438F">
        <w:rPr>
          <w:rFonts w:ascii="Times New Roman" w:eastAsia="Times New Roman" w:hAnsi="Times New Roman" w:cs="Times New Roman"/>
          <w:sz w:val="24"/>
          <w:szCs w:val="24"/>
          <w:lang w:val="sr-Cyrl-RS"/>
        </w:rPr>
        <w:t xml:space="preserve"> годину у члану 3. предвиђено је задуживање код Француске агенције за развој до износа од 176.800.000 евра за Пројекат развоја локалне инфраструктуре и институционалног јачања локалних самоуправа.</w:t>
      </w:r>
      <w:r w:rsidR="000A6954" w:rsidRPr="00CD438F">
        <w:rPr>
          <w:rFonts w:ascii="Times New Roman" w:eastAsia="Calibri" w:hAnsi="Times New Roman" w:cs="Times New Roman"/>
          <w:sz w:val="24"/>
          <w:szCs w:val="24"/>
          <w:lang w:val="sr-Cyrl-RS"/>
        </w:rPr>
        <w:t xml:space="preserve"> Овај пројекат спроводи се на основу Стратегије одрживог урбаног развоја Републике Србије до 2030. године, која предвиђа интегрисани пакет за планирање развоја градова и општина Србије, уз одрживи економски развој, побољшано управљање градским насељима и урбаним срединама, друштвено благостање и виши квалитет животне средине. Примена Стратегије ће допринети процесу придруживања Србије Европској унији и усклађивању њене политике урбаног развоја са циљевима Урбане агенде ЕУ и Зеленог договора ЕУ. </w:t>
      </w:r>
      <w:r w:rsidR="000A6954" w:rsidRPr="00CD438F">
        <w:rPr>
          <w:rFonts w:ascii="Times New Roman" w:eastAsia="Times New Roman" w:hAnsi="Times New Roman" w:cs="Times New Roman"/>
          <w:bCs/>
          <w:sz w:val="24"/>
          <w:szCs w:val="24"/>
          <w:lang w:val="sr-Cyrl-RS"/>
        </w:rPr>
        <w:t>Укупна вредност Пројекта износи 265.200.000 е</w:t>
      </w:r>
      <w:r w:rsidR="00CD438F" w:rsidRPr="00CD438F">
        <w:rPr>
          <w:rFonts w:ascii="Times New Roman" w:eastAsia="Times New Roman" w:hAnsi="Times New Roman" w:cs="Times New Roman"/>
          <w:bCs/>
          <w:sz w:val="24"/>
          <w:szCs w:val="24"/>
          <w:lang w:val="sr-Cyrl-RS"/>
        </w:rPr>
        <w:t>в</w:t>
      </w:r>
      <w:r w:rsidR="000A6954" w:rsidRPr="00CD438F">
        <w:rPr>
          <w:rFonts w:ascii="Times New Roman" w:eastAsia="Times New Roman" w:hAnsi="Times New Roman" w:cs="Times New Roman"/>
          <w:bCs/>
          <w:sz w:val="24"/>
          <w:szCs w:val="24"/>
          <w:lang w:val="sr-Cyrl-RS"/>
        </w:rPr>
        <w:t>ра и биће кoфинансирана од стране Међународне банке за обнову и развој у износу до 88.400.000 евра и Француске агенције за развој до износа од 176.800.000 евра, што је предмет овог предлога закона.</w:t>
      </w:r>
    </w:p>
    <w:p w:rsidR="005C7F5B" w:rsidRPr="00CD438F" w:rsidRDefault="005C7F5B" w:rsidP="005C7F5B">
      <w:pPr>
        <w:spacing w:after="0" w:line="240" w:lineRule="auto"/>
        <w:ind w:firstLine="720"/>
        <w:jc w:val="both"/>
        <w:rPr>
          <w:rFonts w:ascii="Times New Roman" w:eastAsia="Times New Roman" w:hAnsi="Times New Roman" w:cs="Times New Roman"/>
          <w:sz w:val="24"/>
          <w:szCs w:val="24"/>
          <w:lang w:val="sr-Cyrl-CS"/>
        </w:rPr>
      </w:pPr>
    </w:p>
    <w:p w:rsidR="00194108" w:rsidRPr="00CD438F" w:rsidRDefault="00194108" w:rsidP="00194108">
      <w:pPr>
        <w:spacing w:after="0" w:line="240" w:lineRule="auto"/>
        <w:ind w:firstLine="720"/>
        <w:jc w:val="both"/>
        <w:rPr>
          <w:rFonts w:ascii="Times New Roman" w:eastAsia="Times New Roman" w:hAnsi="Times New Roman" w:cs="Times New Roman"/>
          <w:bCs/>
          <w:sz w:val="24"/>
          <w:szCs w:val="24"/>
          <w:lang w:val="sr-Cyrl-RS"/>
        </w:rPr>
      </w:pPr>
      <w:r w:rsidRPr="00CD438F">
        <w:rPr>
          <w:rFonts w:ascii="Times New Roman" w:eastAsia="Times New Roman" w:hAnsi="Times New Roman" w:cs="Times New Roman"/>
          <w:sz w:val="24"/>
          <w:szCs w:val="24"/>
          <w:lang w:val="sr-Cyrl-CS"/>
        </w:rPr>
        <w:t xml:space="preserve">Законом о буџету Републике Србије за 2022. </w:t>
      </w:r>
      <w:r w:rsidR="00CD438F" w:rsidRPr="00CD438F">
        <w:rPr>
          <w:rFonts w:ascii="Times New Roman" w:eastAsia="Times New Roman" w:hAnsi="Times New Roman" w:cs="Times New Roman"/>
          <w:sz w:val="24"/>
          <w:szCs w:val="24"/>
          <w:lang w:val="sr-Cyrl-CS"/>
        </w:rPr>
        <w:t xml:space="preserve">и 2023. </w:t>
      </w:r>
      <w:r w:rsidRPr="00CD438F">
        <w:rPr>
          <w:rFonts w:ascii="Times New Roman" w:eastAsia="Times New Roman" w:hAnsi="Times New Roman" w:cs="Times New Roman"/>
          <w:sz w:val="24"/>
          <w:szCs w:val="24"/>
          <w:lang w:val="sr-Cyrl-CS"/>
        </w:rPr>
        <w:t>годину  у члану 3. предвиђено је задуживање код Међународне банке за обнову и развој до износа од 88.400.000 е</w:t>
      </w:r>
      <w:r w:rsidR="00CD438F" w:rsidRPr="00CD438F">
        <w:rPr>
          <w:rFonts w:ascii="Times New Roman" w:eastAsia="Times New Roman" w:hAnsi="Times New Roman" w:cs="Times New Roman"/>
          <w:sz w:val="24"/>
          <w:szCs w:val="24"/>
          <w:lang w:val="sr-Cyrl-CS"/>
        </w:rPr>
        <w:t>в</w:t>
      </w:r>
      <w:r w:rsidRPr="00CD438F">
        <w:rPr>
          <w:rFonts w:ascii="Times New Roman" w:eastAsia="Times New Roman" w:hAnsi="Times New Roman" w:cs="Times New Roman"/>
          <w:sz w:val="24"/>
          <w:szCs w:val="24"/>
          <w:lang w:val="sr-Cyrl-CS"/>
        </w:rPr>
        <w:t>ра за Пројекат развоја локалне инфраструктуре и институционалног јачања локалних самоуправа</w:t>
      </w:r>
      <w:r w:rsidRPr="00CD438F">
        <w:rPr>
          <w:rFonts w:ascii="Times New Roman" w:eastAsia="Times New Roman" w:hAnsi="Times New Roman" w:cs="Times New Roman"/>
          <w:bCs/>
          <w:sz w:val="24"/>
          <w:szCs w:val="24"/>
          <w:lang w:val="sr-Cyrl-CS"/>
        </w:rPr>
        <w:t xml:space="preserve">. Као што је наведено у образложењу за предлог закона из тачке 3. дневног реда </w:t>
      </w:r>
      <w:r w:rsidRPr="00CD438F">
        <w:rPr>
          <w:rFonts w:ascii="Times New Roman" w:eastAsia="Times New Roman" w:hAnsi="Times New Roman" w:cs="Times New Roman"/>
          <w:bCs/>
          <w:sz w:val="24"/>
          <w:szCs w:val="24"/>
          <w:lang w:val="sr-Cyrl-RS"/>
        </w:rPr>
        <w:t>укупна вредност Пројекта износи 265.200.000 е</w:t>
      </w:r>
      <w:r w:rsidR="00CD438F" w:rsidRPr="00CD438F">
        <w:rPr>
          <w:rFonts w:ascii="Times New Roman" w:eastAsia="Times New Roman" w:hAnsi="Times New Roman" w:cs="Times New Roman"/>
          <w:bCs/>
          <w:sz w:val="24"/>
          <w:szCs w:val="24"/>
          <w:lang w:val="sr-Cyrl-RS"/>
        </w:rPr>
        <w:t>в</w:t>
      </w:r>
      <w:r w:rsidRPr="00CD438F">
        <w:rPr>
          <w:rFonts w:ascii="Times New Roman" w:eastAsia="Times New Roman" w:hAnsi="Times New Roman" w:cs="Times New Roman"/>
          <w:bCs/>
          <w:sz w:val="24"/>
          <w:szCs w:val="24"/>
          <w:lang w:val="sr-Cyrl-RS"/>
        </w:rPr>
        <w:t>ра и биће кoфинансирана од стране Француске агенције за развој до износа од 176.800.000 евра и Међународне банке за обнову и развој у износу до 88.400.000 евра, што је предмет овог предлога закона.</w:t>
      </w:r>
    </w:p>
    <w:p w:rsidR="00194108" w:rsidRPr="00CD438F" w:rsidRDefault="00194108" w:rsidP="00194108">
      <w:pPr>
        <w:spacing w:after="0" w:line="240" w:lineRule="auto"/>
        <w:ind w:firstLine="720"/>
        <w:jc w:val="both"/>
        <w:rPr>
          <w:rFonts w:ascii="Times New Roman" w:eastAsia="Times New Roman" w:hAnsi="Times New Roman" w:cs="Times New Roman"/>
          <w:bCs/>
          <w:sz w:val="24"/>
          <w:szCs w:val="24"/>
          <w:lang w:val="sr-Cyrl-RS"/>
        </w:rPr>
      </w:pPr>
    </w:p>
    <w:p w:rsidR="00194108" w:rsidRPr="00CD438F" w:rsidRDefault="00194108" w:rsidP="00194108">
      <w:pPr>
        <w:spacing w:after="0" w:line="240" w:lineRule="auto"/>
        <w:ind w:firstLine="720"/>
        <w:jc w:val="both"/>
        <w:rPr>
          <w:rFonts w:ascii="Times New Roman" w:eastAsia="Times New Roman" w:hAnsi="Times New Roman" w:cs="Times New Roman"/>
          <w:bCs/>
          <w:sz w:val="24"/>
          <w:szCs w:val="24"/>
          <w:lang w:val="sr-Cyrl-RS"/>
        </w:rPr>
      </w:pPr>
      <w:r w:rsidRPr="00CD438F">
        <w:rPr>
          <w:rFonts w:ascii="Times New Roman" w:eastAsia="Times New Roman" w:hAnsi="Times New Roman" w:cs="Times New Roman"/>
          <w:bCs/>
          <w:sz w:val="24"/>
          <w:szCs w:val="24"/>
          <w:lang w:val="sr-Cyrl-RS"/>
        </w:rPr>
        <w:t>После расправе у начелу у којој су учествовали</w:t>
      </w:r>
      <w:r w:rsidR="002F4CFA">
        <w:rPr>
          <w:rFonts w:ascii="Times New Roman" w:eastAsia="Times New Roman" w:hAnsi="Times New Roman" w:cs="Times New Roman"/>
          <w:bCs/>
          <w:sz w:val="24"/>
          <w:szCs w:val="24"/>
          <w:lang w:val="sr-Cyrl-RS"/>
        </w:rPr>
        <w:t xml:space="preserve"> чланови Одбора: Мирослав Алексић, Ненад Митровић, Небојша Зеленовић, Никола Радосављевић и Верољуб Арсић </w:t>
      </w:r>
      <w:r w:rsidRPr="00CD438F">
        <w:rPr>
          <w:rFonts w:ascii="Times New Roman" w:eastAsia="Times New Roman" w:hAnsi="Times New Roman" w:cs="Times New Roman"/>
          <w:bCs/>
          <w:sz w:val="24"/>
          <w:szCs w:val="24"/>
          <w:lang w:val="sr-Cyrl-RS"/>
        </w:rPr>
        <w:t>приступило се гласању о сваком предлогу закона појединачно.</w:t>
      </w:r>
    </w:p>
    <w:p w:rsidR="00194108" w:rsidRPr="00CD438F" w:rsidRDefault="00194108" w:rsidP="00194108">
      <w:pPr>
        <w:spacing w:after="0" w:line="240" w:lineRule="auto"/>
        <w:ind w:firstLine="720"/>
        <w:jc w:val="both"/>
        <w:rPr>
          <w:rFonts w:ascii="Times New Roman" w:eastAsia="Times New Roman" w:hAnsi="Times New Roman" w:cs="Times New Roman"/>
          <w:bCs/>
          <w:sz w:val="24"/>
          <w:szCs w:val="24"/>
          <w:lang w:val="sr-Cyrl-RS"/>
        </w:rPr>
      </w:pPr>
    </w:p>
    <w:p w:rsidR="00194108" w:rsidRPr="00CD438F" w:rsidRDefault="00194108" w:rsidP="00D62C3F">
      <w:pPr>
        <w:spacing w:after="0" w:line="240" w:lineRule="auto"/>
        <w:jc w:val="both"/>
        <w:rPr>
          <w:rFonts w:ascii="Times New Roman" w:eastAsia="Times New Roman" w:hAnsi="Times New Roman" w:cs="Times New Roman"/>
          <w:bCs/>
          <w:sz w:val="24"/>
          <w:szCs w:val="24"/>
          <w:u w:val="single"/>
          <w:lang w:val="sr-Cyrl-RS"/>
        </w:rPr>
      </w:pPr>
      <w:r w:rsidRPr="00CD438F">
        <w:rPr>
          <w:rFonts w:ascii="Times New Roman" w:eastAsia="Times New Roman" w:hAnsi="Times New Roman" w:cs="Times New Roman"/>
          <w:bCs/>
          <w:sz w:val="24"/>
          <w:szCs w:val="24"/>
          <w:u w:val="single"/>
          <w:lang w:val="sr-Cyrl-RS"/>
        </w:rPr>
        <w:t>Гласање о 1. тачки дневног реда</w:t>
      </w:r>
    </w:p>
    <w:p w:rsidR="00B346FD" w:rsidRPr="00CD438F" w:rsidRDefault="00B346FD" w:rsidP="00AA287A">
      <w:pPr>
        <w:spacing w:after="0" w:line="240" w:lineRule="auto"/>
        <w:jc w:val="both"/>
        <w:rPr>
          <w:rFonts w:ascii="Times New Roman" w:eastAsia="Times New Roman" w:hAnsi="Times New Roman" w:cs="Times New Roman"/>
          <w:b/>
          <w:bCs/>
          <w:sz w:val="24"/>
          <w:szCs w:val="24"/>
          <w:lang w:val="sr-Cyrl-RS"/>
        </w:rPr>
      </w:pPr>
    </w:p>
    <w:p w:rsidR="0045704A" w:rsidRPr="0045704A" w:rsidRDefault="0045704A" w:rsidP="009E2689">
      <w:pPr>
        <w:widowControl w:val="0"/>
        <w:spacing w:after="320" w:line="274" w:lineRule="exact"/>
        <w:ind w:right="640"/>
        <w:jc w:val="both"/>
        <w:rPr>
          <w:rFonts w:ascii="Times New Roman" w:eastAsia="Times New Roman" w:hAnsi="Times New Roman" w:cs="Times New Roman"/>
          <w:sz w:val="24"/>
          <w:szCs w:val="24"/>
        </w:rPr>
      </w:pPr>
      <w:r w:rsidRPr="0045704A">
        <w:rPr>
          <w:rFonts w:ascii="Times New Roman" w:eastAsia="Times New Roman" w:hAnsi="Times New Roman" w:cs="Times New Roman"/>
          <w:sz w:val="24"/>
          <w:szCs w:val="24"/>
          <w:lang w:val="sr-Cyrl-RS"/>
        </w:rPr>
        <w:t xml:space="preserve">            На основу члана 156. став 3. Пословника Народне скупштине, Одбор за финансије, републички буџет  и контролу трошења јавних средстава</w:t>
      </w:r>
      <w:r w:rsidR="001C612D" w:rsidRPr="00CD438F">
        <w:rPr>
          <w:rFonts w:ascii="Times New Roman" w:eastAsia="Times New Roman" w:hAnsi="Times New Roman" w:cs="Times New Roman"/>
          <w:sz w:val="24"/>
          <w:szCs w:val="24"/>
          <w:lang w:val="sr-Cyrl-RS"/>
        </w:rPr>
        <w:t>,</w:t>
      </w:r>
      <w:r w:rsidRPr="0045704A">
        <w:rPr>
          <w:rFonts w:ascii="Times New Roman" w:eastAsia="Times New Roman" w:hAnsi="Times New Roman" w:cs="Times New Roman"/>
          <w:sz w:val="24"/>
          <w:szCs w:val="24"/>
          <w:lang w:val="sr-Cyrl-RS"/>
        </w:rPr>
        <w:t xml:space="preserve"> </w:t>
      </w:r>
      <w:r w:rsidR="009E2689" w:rsidRPr="00CD438F">
        <w:rPr>
          <w:rFonts w:ascii="Times New Roman" w:eastAsia="Times New Roman" w:hAnsi="Times New Roman" w:cs="Times New Roman"/>
          <w:sz w:val="24"/>
          <w:szCs w:val="24"/>
          <w:lang w:val="sr-Cyrl-RS"/>
        </w:rPr>
        <w:t xml:space="preserve">већином гласова </w:t>
      </w:r>
      <w:r w:rsidR="001C612D" w:rsidRPr="00CD438F">
        <w:rPr>
          <w:rFonts w:ascii="Times New Roman" w:eastAsia="Times New Roman" w:hAnsi="Times New Roman" w:cs="Times New Roman"/>
          <w:sz w:val="24"/>
          <w:szCs w:val="24"/>
          <w:lang w:val="sr-Cyrl-RS"/>
        </w:rPr>
        <w:t xml:space="preserve">( 9 гласова за, 3 гласа против, 1 није гласао), одлучио је да </w:t>
      </w:r>
      <w:r w:rsidRPr="0045704A">
        <w:rPr>
          <w:rFonts w:ascii="Times New Roman" w:eastAsia="Times New Roman" w:hAnsi="Times New Roman" w:cs="Times New Roman"/>
          <w:sz w:val="24"/>
          <w:szCs w:val="24"/>
          <w:lang w:val="sr-Cyrl-RS"/>
        </w:rPr>
        <w:t>подн</w:t>
      </w:r>
      <w:r w:rsidR="001C612D" w:rsidRPr="00CD438F">
        <w:rPr>
          <w:rFonts w:ascii="Times New Roman" w:eastAsia="Times New Roman" w:hAnsi="Times New Roman" w:cs="Times New Roman"/>
          <w:sz w:val="24"/>
          <w:szCs w:val="24"/>
          <w:lang w:val="sr-Cyrl-RS"/>
        </w:rPr>
        <w:t>есе</w:t>
      </w:r>
    </w:p>
    <w:p w:rsidR="0045704A" w:rsidRPr="0045704A" w:rsidRDefault="0045704A" w:rsidP="0045704A">
      <w:pPr>
        <w:spacing w:after="0" w:line="240" w:lineRule="auto"/>
        <w:jc w:val="center"/>
        <w:rPr>
          <w:rFonts w:ascii="Times New Roman" w:eastAsia="Calibri" w:hAnsi="Times New Roman" w:cs="Times New Roman"/>
          <w:sz w:val="24"/>
          <w:szCs w:val="24"/>
          <w:lang w:val="sr-Cyrl-RS"/>
        </w:rPr>
      </w:pPr>
      <w:r w:rsidRPr="0045704A">
        <w:rPr>
          <w:rFonts w:ascii="Times New Roman" w:eastAsia="Calibri" w:hAnsi="Times New Roman" w:cs="Times New Roman"/>
          <w:sz w:val="24"/>
          <w:szCs w:val="24"/>
          <w:lang w:val="sr-Cyrl-RS"/>
        </w:rPr>
        <w:t>И З В Е Ш Т А Ј</w:t>
      </w:r>
    </w:p>
    <w:p w:rsidR="0045704A" w:rsidRPr="0045704A" w:rsidRDefault="0045704A" w:rsidP="0045704A">
      <w:pPr>
        <w:spacing w:after="0" w:line="240" w:lineRule="auto"/>
        <w:jc w:val="both"/>
        <w:rPr>
          <w:rFonts w:ascii="Times New Roman" w:eastAsia="Calibri" w:hAnsi="Times New Roman" w:cs="Times New Roman"/>
          <w:sz w:val="24"/>
          <w:szCs w:val="24"/>
          <w:lang w:val="sr-Cyrl-RS"/>
        </w:rPr>
      </w:pPr>
    </w:p>
    <w:p w:rsidR="0045704A" w:rsidRPr="0045704A" w:rsidRDefault="0045704A" w:rsidP="0045704A">
      <w:pPr>
        <w:spacing w:after="0" w:line="240" w:lineRule="auto"/>
        <w:ind w:firstLine="720"/>
        <w:jc w:val="both"/>
        <w:rPr>
          <w:rFonts w:ascii="Times New Roman" w:eastAsia="Calibri" w:hAnsi="Times New Roman" w:cs="Times New Roman"/>
          <w:sz w:val="24"/>
          <w:szCs w:val="24"/>
          <w:lang w:val="sr-Cyrl-RS"/>
        </w:rPr>
      </w:pPr>
      <w:r w:rsidRPr="0045704A">
        <w:rPr>
          <w:rFonts w:ascii="Times New Roman" w:eastAsia="Calibri" w:hAnsi="Times New Roman" w:cs="Times New Roman"/>
          <w:sz w:val="24"/>
          <w:szCs w:val="24"/>
          <w:lang w:val="sr-Cyrl-RS"/>
        </w:rPr>
        <w:t>Одбор је, у складу са чланом 155. став 2. Пословника Народне скупштине, одлучио да предложи Народној скупштини да прихвати</w:t>
      </w:r>
      <w:r w:rsidRPr="0045704A">
        <w:rPr>
          <w:rFonts w:ascii="Times New Roman" w:eastAsia="Calibri" w:hAnsi="Times New Roman" w:cs="Times New Roman"/>
          <w:sz w:val="24"/>
          <w:szCs w:val="24"/>
        </w:rPr>
        <w:t xml:space="preserve"> Предлог закона о давању гаранције Републике Србије у корист ОТР BANK NYRT, ОТР Banka Srbija a.d. Novi Sad и DSK BANK AD по задужењу Јавног предузећа „Cpбиjaгac</w:t>
      </w:r>
      <w:r w:rsidRPr="0045704A">
        <w:rPr>
          <w:rFonts w:ascii="Times New Roman" w:eastAsia="Calibri" w:hAnsi="Times New Roman" w:cs="Times New Roman"/>
          <w:sz w:val="24"/>
          <w:szCs w:val="24"/>
          <w:vertAlign w:val="superscript"/>
        </w:rPr>
        <w:t>,,</w:t>
      </w:r>
      <w:r w:rsidRPr="0045704A">
        <w:rPr>
          <w:rFonts w:ascii="Times New Roman" w:eastAsia="Calibri" w:hAnsi="Times New Roman" w:cs="Times New Roman"/>
          <w:sz w:val="24"/>
          <w:szCs w:val="24"/>
        </w:rPr>
        <w:t xml:space="preserve"> Нови Сад</w:t>
      </w:r>
      <w:r w:rsidRPr="0045704A">
        <w:rPr>
          <w:rFonts w:ascii="Times New Roman" w:eastAsia="Calibri" w:hAnsi="Times New Roman" w:cs="Times New Roman"/>
          <w:sz w:val="24"/>
          <w:szCs w:val="24"/>
          <w:lang w:val="sr-Cyrl-RS"/>
        </w:rPr>
        <w:t>, у начелу.</w:t>
      </w:r>
    </w:p>
    <w:p w:rsidR="00B346FD" w:rsidRPr="00CD438F" w:rsidRDefault="00B346FD" w:rsidP="00194108">
      <w:pPr>
        <w:spacing w:after="0" w:line="240" w:lineRule="auto"/>
        <w:ind w:firstLine="720"/>
        <w:jc w:val="both"/>
        <w:rPr>
          <w:rFonts w:ascii="Times New Roman" w:eastAsia="Times New Roman" w:hAnsi="Times New Roman" w:cs="Times New Roman"/>
          <w:b/>
          <w:bCs/>
          <w:sz w:val="24"/>
          <w:szCs w:val="24"/>
          <w:lang w:val="sr-Cyrl-RS"/>
        </w:rPr>
      </w:pPr>
    </w:p>
    <w:p w:rsidR="00B346FD" w:rsidRPr="00CD438F" w:rsidRDefault="00B346FD" w:rsidP="00AA287A">
      <w:pPr>
        <w:spacing w:after="0" w:line="240" w:lineRule="auto"/>
        <w:jc w:val="both"/>
        <w:rPr>
          <w:rFonts w:ascii="Times New Roman" w:eastAsia="Times New Roman" w:hAnsi="Times New Roman" w:cs="Times New Roman"/>
          <w:b/>
          <w:bCs/>
          <w:sz w:val="24"/>
          <w:szCs w:val="24"/>
          <w:lang w:val="sr-Cyrl-RS"/>
        </w:rPr>
      </w:pPr>
    </w:p>
    <w:p w:rsidR="00194108" w:rsidRPr="00CD438F" w:rsidRDefault="00194108" w:rsidP="00D62C3F">
      <w:pPr>
        <w:spacing w:after="0" w:line="240" w:lineRule="auto"/>
        <w:jc w:val="both"/>
        <w:rPr>
          <w:rFonts w:ascii="Times New Roman" w:eastAsia="Times New Roman" w:hAnsi="Times New Roman" w:cs="Times New Roman"/>
          <w:bCs/>
          <w:sz w:val="24"/>
          <w:szCs w:val="24"/>
          <w:u w:val="single"/>
          <w:lang w:val="sr-Cyrl-RS"/>
        </w:rPr>
      </w:pPr>
      <w:r w:rsidRPr="00CD438F">
        <w:rPr>
          <w:rFonts w:ascii="Times New Roman" w:eastAsia="Times New Roman" w:hAnsi="Times New Roman" w:cs="Times New Roman"/>
          <w:bCs/>
          <w:sz w:val="24"/>
          <w:szCs w:val="24"/>
          <w:u w:val="single"/>
          <w:lang w:val="sr-Cyrl-RS"/>
        </w:rPr>
        <w:t>Гласање о 2. тачки дневног реда</w:t>
      </w:r>
    </w:p>
    <w:p w:rsidR="0045704A" w:rsidRPr="00CD438F" w:rsidRDefault="0045704A" w:rsidP="00AA287A">
      <w:pPr>
        <w:spacing w:after="0" w:line="240" w:lineRule="auto"/>
        <w:jc w:val="both"/>
        <w:rPr>
          <w:rFonts w:ascii="Times New Roman" w:eastAsia="Times New Roman" w:hAnsi="Times New Roman" w:cs="Times New Roman"/>
          <w:b/>
          <w:bCs/>
          <w:sz w:val="24"/>
          <w:szCs w:val="24"/>
          <w:lang w:val="sr-Cyrl-RS"/>
        </w:rPr>
      </w:pPr>
    </w:p>
    <w:p w:rsidR="0045704A" w:rsidRPr="0045704A" w:rsidRDefault="0045704A" w:rsidP="00AA287A">
      <w:pPr>
        <w:widowControl w:val="0"/>
        <w:spacing w:after="320" w:line="274" w:lineRule="exact"/>
        <w:ind w:right="640" w:firstLine="720"/>
        <w:jc w:val="both"/>
        <w:rPr>
          <w:rFonts w:ascii="Times New Roman" w:eastAsia="Times New Roman" w:hAnsi="Times New Roman" w:cs="Times New Roman"/>
          <w:sz w:val="24"/>
          <w:szCs w:val="24"/>
        </w:rPr>
      </w:pPr>
      <w:r w:rsidRPr="0045704A">
        <w:rPr>
          <w:rFonts w:ascii="Times New Roman" w:eastAsia="Calibri" w:hAnsi="Times New Roman" w:cs="Times New Roman"/>
          <w:sz w:val="24"/>
          <w:szCs w:val="24"/>
          <w:lang w:val="sr-Cyrl-RS"/>
        </w:rPr>
        <w:t>На основу члана 156. став 3. Пословника Народне скупштине, Одбор за финансије, републички буџет  и контролу трошења јавних средстава</w:t>
      </w:r>
      <w:r w:rsidR="001C612D" w:rsidRPr="00CD438F">
        <w:rPr>
          <w:rFonts w:ascii="Times New Roman" w:eastAsia="Calibri" w:hAnsi="Times New Roman" w:cs="Times New Roman"/>
          <w:sz w:val="24"/>
          <w:szCs w:val="24"/>
          <w:lang w:val="sr-Cyrl-RS"/>
        </w:rPr>
        <w:t xml:space="preserve">, </w:t>
      </w:r>
      <w:r w:rsidR="001C612D" w:rsidRPr="00CD438F">
        <w:rPr>
          <w:rFonts w:ascii="Times New Roman" w:eastAsia="Times New Roman" w:hAnsi="Times New Roman" w:cs="Times New Roman"/>
          <w:sz w:val="24"/>
          <w:szCs w:val="24"/>
          <w:lang w:val="sr-Cyrl-RS"/>
        </w:rPr>
        <w:t xml:space="preserve">већином гласова (9 гласова за, 3 гласа против, 1 није гласао), одлучио је да </w:t>
      </w:r>
      <w:r w:rsidR="001C612D" w:rsidRPr="0045704A">
        <w:rPr>
          <w:rFonts w:ascii="Times New Roman" w:eastAsia="Times New Roman" w:hAnsi="Times New Roman" w:cs="Times New Roman"/>
          <w:sz w:val="24"/>
          <w:szCs w:val="24"/>
          <w:lang w:val="sr-Cyrl-RS"/>
        </w:rPr>
        <w:t>подн</w:t>
      </w:r>
      <w:r w:rsidR="001C612D" w:rsidRPr="00CD438F">
        <w:rPr>
          <w:rFonts w:ascii="Times New Roman" w:eastAsia="Times New Roman" w:hAnsi="Times New Roman" w:cs="Times New Roman"/>
          <w:sz w:val="24"/>
          <w:szCs w:val="24"/>
          <w:lang w:val="sr-Cyrl-RS"/>
        </w:rPr>
        <w:t>есе</w:t>
      </w:r>
    </w:p>
    <w:p w:rsidR="0045704A" w:rsidRPr="0045704A" w:rsidRDefault="0045704A" w:rsidP="0045704A">
      <w:pPr>
        <w:spacing w:after="0" w:line="240" w:lineRule="auto"/>
        <w:jc w:val="center"/>
        <w:rPr>
          <w:rFonts w:ascii="Times New Roman" w:eastAsia="Calibri" w:hAnsi="Times New Roman" w:cs="Times New Roman"/>
          <w:sz w:val="24"/>
          <w:szCs w:val="24"/>
          <w:lang w:val="sr-Cyrl-RS"/>
        </w:rPr>
      </w:pPr>
      <w:r w:rsidRPr="0045704A">
        <w:rPr>
          <w:rFonts w:ascii="Times New Roman" w:eastAsia="Calibri" w:hAnsi="Times New Roman" w:cs="Times New Roman"/>
          <w:sz w:val="24"/>
          <w:szCs w:val="24"/>
          <w:lang w:val="sr-Cyrl-RS"/>
        </w:rPr>
        <w:t>И З В Е Ш Т А Ј</w:t>
      </w:r>
    </w:p>
    <w:p w:rsidR="0045704A" w:rsidRPr="0045704A" w:rsidRDefault="0045704A" w:rsidP="0045704A">
      <w:pPr>
        <w:spacing w:after="0" w:line="240" w:lineRule="auto"/>
        <w:jc w:val="both"/>
        <w:rPr>
          <w:rFonts w:ascii="Times New Roman" w:eastAsia="Calibri" w:hAnsi="Times New Roman" w:cs="Times New Roman"/>
          <w:sz w:val="24"/>
          <w:szCs w:val="24"/>
          <w:lang w:val="sr-Cyrl-RS"/>
        </w:rPr>
      </w:pPr>
    </w:p>
    <w:p w:rsidR="0045704A" w:rsidRPr="00CD438F" w:rsidRDefault="0045704A" w:rsidP="0045704A">
      <w:pPr>
        <w:spacing w:after="0" w:line="240" w:lineRule="auto"/>
        <w:ind w:firstLine="720"/>
        <w:jc w:val="both"/>
        <w:rPr>
          <w:rFonts w:ascii="Times New Roman" w:eastAsia="Calibri" w:hAnsi="Times New Roman" w:cs="Times New Roman"/>
          <w:color w:val="000000"/>
          <w:sz w:val="24"/>
          <w:szCs w:val="24"/>
          <w:lang w:val="sr-Cyrl-RS" w:eastAsia="sr-Cyrl-CS"/>
        </w:rPr>
      </w:pPr>
      <w:r w:rsidRPr="0045704A">
        <w:rPr>
          <w:rFonts w:ascii="Times New Roman" w:eastAsia="Calibri" w:hAnsi="Times New Roman" w:cs="Times New Roman"/>
          <w:sz w:val="24"/>
          <w:szCs w:val="24"/>
          <w:lang w:val="sr-Cyrl-RS"/>
        </w:rPr>
        <w:t xml:space="preserve">Одбор је, у складу са чланом 155. став 2. Пословника Народне скупштине, одлучио да предложи Народној скупштини да прихвати </w:t>
      </w:r>
      <w:r w:rsidRPr="0045704A">
        <w:rPr>
          <w:rFonts w:ascii="Times New Roman" w:eastAsia="Calibri" w:hAnsi="Times New Roman" w:cs="Times New Roman"/>
          <w:color w:val="000000"/>
          <w:sz w:val="24"/>
          <w:szCs w:val="24"/>
        </w:rPr>
        <w:t>Предлог закона о потврђивању Финансијског уговора Оквирни зајам за инфраструктуру у образовању Србије између Републике Србије и Европске инвестиционе банке</w:t>
      </w:r>
      <w:r w:rsidRPr="00CD438F">
        <w:rPr>
          <w:rFonts w:ascii="Times New Roman" w:eastAsia="Calibri" w:hAnsi="Times New Roman" w:cs="Times New Roman"/>
          <w:color w:val="000000"/>
          <w:sz w:val="24"/>
          <w:szCs w:val="24"/>
          <w:lang w:val="sr-Cyrl-RS" w:eastAsia="sr-Cyrl-CS"/>
        </w:rPr>
        <w:t>.</w:t>
      </w:r>
    </w:p>
    <w:p w:rsidR="0045704A" w:rsidRPr="00CD438F" w:rsidRDefault="0045704A" w:rsidP="0045704A">
      <w:pPr>
        <w:spacing w:after="0" w:line="240" w:lineRule="auto"/>
        <w:ind w:firstLine="720"/>
        <w:jc w:val="both"/>
        <w:rPr>
          <w:rFonts w:ascii="Times New Roman" w:eastAsia="Calibri" w:hAnsi="Times New Roman" w:cs="Times New Roman"/>
          <w:color w:val="000000"/>
          <w:sz w:val="24"/>
          <w:szCs w:val="24"/>
          <w:lang w:val="sr-Cyrl-CS" w:eastAsia="sr-Cyrl-CS"/>
        </w:rPr>
      </w:pPr>
    </w:p>
    <w:p w:rsidR="0045704A" w:rsidRPr="00CD438F" w:rsidRDefault="0045704A" w:rsidP="00194108">
      <w:pPr>
        <w:spacing w:after="0" w:line="240" w:lineRule="auto"/>
        <w:ind w:firstLine="720"/>
        <w:jc w:val="both"/>
        <w:rPr>
          <w:rFonts w:ascii="Times New Roman" w:eastAsia="Times New Roman" w:hAnsi="Times New Roman" w:cs="Times New Roman"/>
          <w:b/>
          <w:bCs/>
          <w:sz w:val="24"/>
          <w:szCs w:val="24"/>
          <w:lang w:val="sr-Cyrl-RS"/>
        </w:rPr>
      </w:pPr>
    </w:p>
    <w:p w:rsidR="0045704A" w:rsidRPr="00CD438F" w:rsidRDefault="0045704A" w:rsidP="00194108">
      <w:pPr>
        <w:spacing w:after="0" w:line="240" w:lineRule="auto"/>
        <w:ind w:firstLine="720"/>
        <w:jc w:val="both"/>
        <w:rPr>
          <w:rFonts w:ascii="Times New Roman" w:eastAsia="Times New Roman" w:hAnsi="Times New Roman" w:cs="Times New Roman"/>
          <w:b/>
          <w:bCs/>
          <w:sz w:val="24"/>
          <w:szCs w:val="24"/>
          <w:lang w:val="sr-Cyrl-RS"/>
        </w:rPr>
      </w:pPr>
    </w:p>
    <w:p w:rsidR="00194108" w:rsidRPr="00CD438F" w:rsidRDefault="00194108" w:rsidP="00D62C3F">
      <w:pPr>
        <w:spacing w:after="0" w:line="240" w:lineRule="auto"/>
        <w:jc w:val="both"/>
        <w:rPr>
          <w:rFonts w:ascii="Times New Roman" w:eastAsia="Times New Roman" w:hAnsi="Times New Roman" w:cs="Times New Roman"/>
          <w:bCs/>
          <w:sz w:val="24"/>
          <w:szCs w:val="24"/>
          <w:u w:val="single"/>
          <w:lang w:val="sr-Cyrl-RS"/>
        </w:rPr>
      </w:pPr>
      <w:r w:rsidRPr="00CD438F">
        <w:rPr>
          <w:rFonts w:ascii="Times New Roman" w:eastAsia="Times New Roman" w:hAnsi="Times New Roman" w:cs="Times New Roman"/>
          <w:bCs/>
          <w:sz w:val="24"/>
          <w:szCs w:val="24"/>
          <w:u w:val="single"/>
          <w:lang w:val="sr-Cyrl-RS"/>
        </w:rPr>
        <w:t>Гласање о 3. тачки дневног реда</w:t>
      </w:r>
    </w:p>
    <w:p w:rsidR="0045704A" w:rsidRPr="00CD438F" w:rsidRDefault="0045704A" w:rsidP="00194108">
      <w:pPr>
        <w:spacing w:after="0" w:line="240" w:lineRule="auto"/>
        <w:ind w:firstLine="720"/>
        <w:jc w:val="both"/>
        <w:rPr>
          <w:rFonts w:ascii="Times New Roman" w:eastAsia="Times New Roman" w:hAnsi="Times New Roman" w:cs="Times New Roman"/>
          <w:b/>
          <w:bCs/>
          <w:sz w:val="24"/>
          <w:szCs w:val="24"/>
          <w:lang w:val="sr-Cyrl-RS"/>
        </w:rPr>
      </w:pPr>
    </w:p>
    <w:p w:rsidR="0045704A" w:rsidRPr="0045704A" w:rsidRDefault="0045704A" w:rsidP="00AA287A">
      <w:pPr>
        <w:widowControl w:val="0"/>
        <w:spacing w:after="320" w:line="274" w:lineRule="exact"/>
        <w:ind w:right="640" w:firstLine="720"/>
        <w:jc w:val="both"/>
        <w:rPr>
          <w:rFonts w:ascii="Times New Roman" w:eastAsia="Times New Roman" w:hAnsi="Times New Roman" w:cs="Times New Roman"/>
          <w:sz w:val="24"/>
          <w:szCs w:val="24"/>
        </w:rPr>
      </w:pPr>
      <w:r w:rsidRPr="0045704A">
        <w:rPr>
          <w:rFonts w:ascii="Times New Roman" w:eastAsia="Calibri" w:hAnsi="Times New Roman" w:cs="Times New Roman"/>
          <w:sz w:val="24"/>
          <w:szCs w:val="24"/>
          <w:lang w:val="sr-Cyrl-RS"/>
        </w:rPr>
        <w:t>На основу члана 156. став 3. Пословника Народне скупштине, Одбор за финансије, републички буџет  и контролу трошења јавних средстава</w:t>
      </w:r>
      <w:r w:rsidR="001C612D" w:rsidRPr="00CD438F">
        <w:rPr>
          <w:rFonts w:ascii="Times New Roman" w:eastAsia="Calibri" w:hAnsi="Times New Roman" w:cs="Times New Roman"/>
          <w:sz w:val="24"/>
          <w:szCs w:val="24"/>
          <w:lang w:val="sr-Cyrl-RS"/>
        </w:rPr>
        <w:t>,</w:t>
      </w:r>
      <w:r w:rsidRPr="0045704A">
        <w:rPr>
          <w:rFonts w:ascii="Times New Roman" w:eastAsia="Calibri" w:hAnsi="Times New Roman" w:cs="Times New Roman"/>
          <w:sz w:val="24"/>
          <w:szCs w:val="24"/>
          <w:lang w:val="sr-Cyrl-RS"/>
        </w:rPr>
        <w:t xml:space="preserve"> </w:t>
      </w:r>
      <w:r w:rsidR="001C612D" w:rsidRPr="00CD438F">
        <w:rPr>
          <w:rFonts w:ascii="Times New Roman" w:eastAsia="Times New Roman" w:hAnsi="Times New Roman" w:cs="Times New Roman"/>
          <w:sz w:val="24"/>
          <w:szCs w:val="24"/>
          <w:lang w:val="sr-Cyrl-RS"/>
        </w:rPr>
        <w:t xml:space="preserve">већином гласова (9 гласова за, 3 гласа против, 1 није гласао), одлучио је да </w:t>
      </w:r>
      <w:r w:rsidR="001C612D" w:rsidRPr="0045704A">
        <w:rPr>
          <w:rFonts w:ascii="Times New Roman" w:eastAsia="Times New Roman" w:hAnsi="Times New Roman" w:cs="Times New Roman"/>
          <w:sz w:val="24"/>
          <w:szCs w:val="24"/>
          <w:lang w:val="sr-Cyrl-RS"/>
        </w:rPr>
        <w:t>подн</w:t>
      </w:r>
      <w:r w:rsidR="001C612D" w:rsidRPr="00CD438F">
        <w:rPr>
          <w:rFonts w:ascii="Times New Roman" w:eastAsia="Times New Roman" w:hAnsi="Times New Roman" w:cs="Times New Roman"/>
          <w:sz w:val="24"/>
          <w:szCs w:val="24"/>
          <w:lang w:val="sr-Cyrl-RS"/>
        </w:rPr>
        <w:t>есе</w:t>
      </w:r>
    </w:p>
    <w:p w:rsidR="0045704A" w:rsidRPr="0045704A" w:rsidRDefault="0045704A" w:rsidP="0045704A">
      <w:pPr>
        <w:spacing w:after="0" w:line="240" w:lineRule="auto"/>
        <w:jc w:val="center"/>
        <w:rPr>
          <w:rFonts w:ascii="Times New Roman" w:eastAsia="Calibri" w:hAnsi="Times New Roman" w:cs="Times New Roman"/>
          <w:sz w:val="24"/>
          <w:szCs w:val="24"/>
          <w:lang w:val="sr-Cyrl-RS"/>
        </w:rPr>
      </w:pPr>
      <w:r w:rsidRPr="0045704A">
        <w:rPr>
          <w:rFonts w:ascii="Times New Roman" w:eastAsia="Calibri" w:hAnsi="Times New Roman" w:cs="Times New Roman"/>
          <w:sz w:val="24"/>
          <w:szCs w:val="24"/>
          <w:lang w:val="sr-Cyrl-RS"/>
        </w:rPr>
        <w:t>И З В Е Ш Т А Ј</w:t>
      </w:r>
    </w:p>
    <w:p w:rsidR="0045704A" w:rsidRPr="0045704A" w:rsidRDefault="0045704A" w:rsidP="0045704A">
      <w:pPr>
        <w:spacing w:after="0" w:line="240" w:lineRule="auto"/>
        <w:jc w:val="both"/>
        <w:rPr>
          <w:rFonts w:ascii="Times New Roman" w:eastAsia="Calibri" w:hAnsi="Times New Roman" w:cs="Times New Roman"/>
          <w:sz w:val="24"/>
          <w:szCs w:val="24"/>
          <w:lang w:val="sr-Cyrl-RS"/>
        </w:rPr>
      </w:pPr>
    </w:p>
    <w:p w:rsidR="0045704A" w:rsidRPr="00CD438F" w:rsidRDefault="0045704A" w:rsidP="0045704A">
      <w:pPr>
        <w:spacing w:after="0" w:line="240" w:lineRule="auto"/>
        <w:ind w:firstLine="720"/>
        <w:jc w:val="both"/>
        <w:rPr>
          <w:rFonts w:ascii="Times New Roman" w:eastAsia="Calibri" w:hAnsi="Times New Roman" w:cs="Times New Roman"/>
          <w:color w:val="000000"/>
          <w:sz w:val="24"/>
          <w:szCs w:val="24"/>
          <w:lang w:val="sr-Cyrl-RS" w:eastAsia="sr-Cyrl-CS"/>
        </w:rPr>
      </w:pPr>
      <w:r w:rsidRPr="0045704A">
        <w:rPr>
          <w:rFonts w:ascii="Times New Roman" w:eastAsia="Calibri" w:hAnsi="Times New Roman" w:cs="Times New Roman"/>
          <w:sz w:val="24"/>
          <w:szCs w:val="24"/>
          <w:lang w:val="sr-Cyrl-RS"/>
        </w:rPr>
        <w:t xml:space="preserve">Одбор је, у складу са чланом 155. став 2. Пословника Народне скупштине, одлучио да предложи Народној скупштини да прихвати </w:t>
      </w:r>
      <w:r w:rsidRPr="0045704A">
        <w:rPr>
          <w:rFonts w:ascii="Times New Roman" w:eastAsia="Calibri" w:hAnsi="Times New Roman" w:cs="Times New Roman"/>
          <w:color w:val="000000"/>
          <w:sz w:val="24"/>
          <w:szCs w:val="24"/>
        </w:rPr>
        <w:t>Предлог закона о потврђивању Уговора о креди</w:t>
      </w:r>
      <w:r w:rsidRPr="0045704A">
        <w:rPr>
          <w:rFonts w:ascii="Times New Roman" w:eastAsia="Calibri" w:hAnsi="Times New Roman" w:cs="Times New Roman"/>
          <w:color w:val="000000"/>
          <w:sz w:val="24"/>
          <w:szCs w:val="24"/>
          <w:lang w:val="sr-Cyrl-RS"/>
        </w:rPr>
        <w:t>т</w:t>
      </w:r>
      <w:r w:rsidRPr="0045704A">
        <w:rPr>
          <w:rFonts w:ascii="Times New Roman" w:eastAsia="Calibri" w:hAnsi="Times New Roman" w:cs="Times New Roman"/>
          <w:color w:val="000000"/>
          <w:sz w:val="24"/>
          <w:szCs w:val="24"/>
        </w:rPr>
        <w:t>у бр. ЦРС 1024 01 Ц између Француске агенције за развој, као Зајмодавца и Ре</w:t>
      </w:r>
      <w:r w:rsidRPr="0045704A">
        <w:rPr>
          <w:rFonts w:ascii="Times New Roman" w:eastAsia="Calibri" w:hAnsi="Times New Roman" w:cs="Times New Roman"/>
          <w:color w:val="000000"/>
          <w:sz w:val="24"/>
          <w:szCs w:val="24"/>
          <w:lang w:val="sr-Cyrl-RS"/>
        </w:rPr>
        <w:t>п</w:t>
      </w:r>
      <w:r w:rsidRPr="0045704A">
        <w:rPr>
          <w:rFonts w:ascii="Times New Roman" w:eastAsia="Calibri" w:hAnsi="Times New Roman" w:cs="Times New Roman"/>
          <w:color w:val="000000"/>
          <w:sz w:val="24"/>
          <w:szCs w:val="24"/>
        </w:rPr>
        <w:t>ублике Србије, као Зајмопримца</w:t>
      </w:r>
      <w:r w:rsidRPr="00CD438F">
        <w:rPr>
          <w:rFonts w:ascii="Times New Roman" w:eastAsia="Calibri" w:hAnsi="Times New Roman" w:cs="Times New Roman"/>
          <w:color w:val="000000"/>
          <w:sz w:val="24"/>
          <w:szCs w:val="24"/>
          <w:lang w:val="sr-Cyrl-RS" w:eastAsia="sr-Cyrl-CS"/>
        </w:rPr>
        <w:t>.</w:t>
      </w:r>
    </w:p>
    <w:p w:rsidR="0045704A" w:rsidRPr="00CD438F" w:rsidRDefault="0045704A" w:rsidP="00AA287A">
      <w:pPr>
        <w:spacing w:after="0" w:line="240" w:lineRule="auto"/>
        <w:jc w:val="both"/>
        <w:rPr>
          <w:rFonts w:ascii="Times New Roman" w:eastAsia="Times New Roman" w:hAnsi="Times New Roman" w:cs="Times New Roman"/>
          <w:b/>
          <w:bCs/>
          <w:sz w:val="24"/>
          <w:szCs w:val="24"/>
          <w:lang w:val="sr-Cyrl-RS"/>
        </w:rPr>
      </w:pPr>
    </w:p>
    <w:p w:rsidR="00AA287A" w:rsidRPr="00CD438F" w:rsidRDefault="00AA287A" w:rsidP="00194108">
      <w:pPr>
        <w:spacing w:after="0" w:line="240" w:lineRule="auto"/>
        <w:ind w:firstLine="720"/>
        <w:jc w:val="both"/>
        <w:rPr>
          <w:rFonts w:ascii="Times New Roman" w:eastAsia="Times New Roman" w:hAnsi="Times New Roman" w:cs="Times New Roman"/>
          <w:bCs/>
          <w:sz w:val="24"/>
          <w:szCs w:val="24"/>
          <w:u w:val="single"/>
          <w:lang w:val="sr-Cyrl-RS"/>
        </w:rPr>
      </w:pPr>
    </w:p>
    <w:p w:rsidR="00194108" w:rsidRPr="00CD438F" w:rsidRDefault="00194108" w:rsidP="00D62C3F">
      <w:pPr>
        <w:spacing w:after="0" w:line="240" w:lineRule="auto"/>
        <w:jc w:val="both"/>
        <w:rPr>
          <w:rFonts w:ascii="Times New Roman" w:eastAsia="Times New Roman" w:hAnsi="Times New Roman" w:cs="Times New Roman"/>
          <w:sz w:val="24"/>
          <w:szCs w:val="24"/>
          <w:u w:val="single"/>
          <w:lang w:val="sr-Cyrl-RS"/>
        </w:rPr>
      </w:pPr>
      <w:r w:rsidRPr="00CD438F">
        <w:rPr>
          <w:rFonts w:ascii="Times New Roman" w:eastAsia="Times New Roman" w:hAnsi="Times New Roman" w:cs="Times New Roman"/>
          <w:bCs/>
          <w:sz w:val="24"/>
          <w:szCs w:val="24"/>
          <w:u w:val="single"/>
          <w:lang w:val="sr-Cyrl-RS"/>
        </w:rPr>
        <w:t>Гласање о 4. тачки дневног реда</w:t>
      </w:r>
    </w:p>
    <w:p w:rsidR="00194108" w:rsidRPr="00CD438F" w:rsidRDefault="00194108" w:rsidP="00194108">
      <w:pPr>
        <w:spacing w:after="0" w:line="240" w:lineRule="auto"/>
        <w:ind w:firstLine="720"/>
        <w:jc w:val="both"/>
        <w:rPr>
          <w:rFonts w:ascii="Times New Roman" w:eastAsia="Times New Roman" w:hAnsi="Times New Roman" w:cs="Times New Roman"/>
          <w:sz w:val="24"/>
          <w:szCs w:val="24"/>
          <w:lang w:val="sr-Cyrl-CS"/>
        </w:rPr>
      </w:pPr>
    </w:p>
    <w:p w:rsidR="0045704A" w:rsidRPr="0045704A" w:rsidRDefault="0045704A" w:rsidP="00CD438F">
      <w:pPr>
        <w:widowControl w:val="0"/>
        <w:spacing w:after="320" w:line="274" w:lineRule="exact"/>
        <w:ind w:right="640" w:firstLine="720"/>
        <w:jc w:val="both"/>
        <w:rPr>
          <w:rFonts w:ascii="Times New Roman" w:eastAsia="Times New Roman" w:hAnsi="Times New Roman" w:cs="Times New Roman"/>
          <w:sz w:val="24"/>
          <w:szCs w:val="24"/>
        </w:rPr>
      </w:pPr>
      <w:r w:rsidRPr="0045704A">
        <w:rPr>
          <w:rFonts w:ascii="Times New Roman" w:eastAsia="Calibri" w:hAnsi="Times New Roman" w:cs="Times New Roman"/>
          <w:sz w:val="24"/>
          <w:szCs w:val="24"/>
          <w:lang w:val="sr-Cyrl-RS"/>
        </w:rPr>
        <w:t>На основу члана 156. став 3. Пословника Народне скупштине, Одбор за финансије, републички буџет  и контролу трошења јавних средстава</w:t>
      </w:r>
      <w:r w:rsidR="001C612D" w:rsidRPr="00CD438F">
        <w:rPr>
          <w:rFonts w:ascii="Times New Roman" w:eastAsia="Calibri" w:hAnsi="Times New Roman" w:cs="Times New Roman"/>
          <w:sz w:val="24"/>
          <w:szCs w:val="24"/>
          <w:lang w:val="sr-Cyrl-RS"/>
        </w:rPr>
        <w:t>, већином гласова</w:t>
      </w:r>
      <w:r w:rsidRPr="0045704A">
        <w:rPr>
          <w:rFonts w:ascii="Times New Roman" w:eastAsia="Calibri" w:hAnsi="Times New Roman" w:cs="Times New Roman"/>
          <w:sz w:val="24"/>
          <w:szCs w:val="24"/>
          <w:lang w:val="sr-Cyrl-RS"/>
        </w:rPr>
        <w:t xml:space="preserve"> </w:t>
      </w:r>
      <w:r w:rsidR="001C612D" w:rsidRPr="00CD438F">
        <w:rPr>
          <w:rFonts w:ascii="Times New Roman" w:eastAsia="Times New Roman" w:hAnsi="Times New Roman" w:cs="Times New Roman"/>
          <w:sz w:val="24"/>
          <w:szCs w:val="24"/>
          <w:lang w:val="sr-Cyrl-RS"/>
        </w:rPr>
        <w:t>(</w:t>
      </w:r>
      <w:r w:rsidR="00F77271">
        <w:rPr>
          <w:rFonts w:ascii="Times New Roman" w:eastAsia="Times New Roman" w:hAnsi="Times New Roman" w:cs="Times New Roman"/>
          <w:sz w:val="24"/>
          <w:szCs w:val="24"/>
          <w:lang w:val="sr-Cyrl-RS"/>
        </w:rPr>
        <w:t>10</w:t>
      </w:r>
      <w:r w:rsidR="001C612D" w:rsidRPr="00CD438F">
        <w:rPr>
          <w:rFonts w:ascii="Times New Roman" w:eastAsia="Times New Roman" w:hAnsi="Times New Roman" w:cs="Times New Roman"/>
          <w:sz w:val="24"/>
          <w:szCs w:val="24"/>
          <w:lang w:val="sr-Cyrl-RS"/>
        </w:rPr>
        <w:t xml:space="preserve"> гласова за, 3 гласа против, 1 није гласао), одлучио је да </w:t>
      </w:r>
      <w:r w:rsidR="001C612D" w:rsidRPr="0045704A">
        <w:rPr>
          <w:rFonts w:ascii="Times New Roman" w:eastAsia="Times New Roman" w:hAnsi="Times New Roman" w:cs="Times New Roman"/>
          <w:sz w:val="24"/>
          <w:szCs w:val="24"/>
          <w:lang w:val="sr-Cyrl-RS"/>
        </w:rPr>
        <w:t>подн</w:t>
      </w:r>
      <w:r w:rsidR="001C612D" w:rsidRPr="00CD438F">
        <w:rPr>
          <w:rFonts w:ascii="Times New Roman" w:eastAsia="Times New Roman" w:hAnsi="Times New Roman" w:cs="Times New Roman"/>
          <w:sz w:val="24"/>
          <w:szCs w:val="24"/>
          <w:lang w:val="sr-Cyrl-RS"/>
        </w:rPr>
        <w:t>есе</w:t>
      </w:r>
    </w:p>
    <w:p w:rsidR="0045704A" w:rsidRPr="0045704A" w:rsidRDefault="0045704A" w:rsidP="0045704A">
      <w:pPr>
        <w:spacing w:after="0" w:line="240" w:lineRule="auto"/>
        <w:jc w:val="center"/>
        <w:rPr>
          <w:rFonts w:ascii="Times New Roman" w:eastAsia="Calibri" w:hAnsi="Times New Roman" w:cs="Times New Roman"/>
          <w:sz w:val="24"/>
          <w:szCs w:val="24"/>
          <w:lang w:val="sr-Cyrl-RS"/>
        </w:rPr>
      </w:pPr>
      <w:r w:rsidRPr="0045704A">
        <w:rPr>
          <w:rFonts w:ascii="Times New Roman" w:eastAsia="Calibri" w:hAnsi="Times New Roman" w:cs="Times New Roman"/>
          <w:sz w:val="24"/>
          <w:szCs w:val="24"/>
          <w:lang w:val="sr-Cyrl-RS"/>
        </w:rPr>
        <w:t>И З В Е Ш Т А Ј</w:t>
      </w:r>
    </w:p>
    <w:p w:rsidR="0045704A" w:rsidRPr="0045704A" w:rsidRDefault="0045704A" w:rsidP="0045704A">
      <w:pPr>
        <w:spacing w:after="0" w:line="240" w:lineRule="auto"/>
        <w:jc w:val="both"/>
        <w:rPr>
          <w:rFonts w:ascii="Times New Roman" w:eastAsia="Calibri" w:hAnsi="Times New Roman" w:cs="Times New Roman"/>
          <w:sz w:val="24"/>
          <w:szCs w:val="24"/>
          <w:lang w:val="sr-Cyrl-RS"/>
        </w:rPr>
      </w:pPr>
    </w:p>
    <w:p w:rsidR="0045704A" w:rsidRPr="00CD438F" w:rsidRDefault="0045704A" w:rsidP="0045704A">
      <w:pPr>
        <w:spacing w:after="0" w:line="240" w:lineRule="auto"/>
        <w:ind w:firstLine="720"/>
        <w:jc w:val="both"/>
        <w:rPr>
          <w:rFonts w:ascii="Times New Roman" w:eastAsia="Calibri" w:hAnsi="Times New Roman" w:cs="Times New Roman"/>
          <w:color w:val="000000"/>
          <w:sz w:val="24"/>
          <w:szCs w:val="24"/>
          <w:lang w:val="sr-Cyrl-RS" w:eastAsia="sr-Cyrl-CS"/>
        </w:rPr>
      </w:pPr>
      <w:r w:rsidRPr="0045704A">
        <w:rPr>
          <w:rFonts w:ascii="Times New Roman" w:eastAsia="Calibri" w:hAnsi="Times New Roman" w:cs="Times New Roman"/>
          <w:sz w:val="24"/>
          <w:szCs w:val="24"/>
          <w:lang w:val="sr-Cyrl-RS"/>
        </w:rPr>
        <w:t xml:space="preserve">Одбор је, у складу са чланом 155. став 2. Пословника Народне скупштине, одлучио да предложи Народној скупштини да прихвати </w:t>
      </w:r>
      <w:r w:rsidRPr="0045704A">
        <w:rPr>
          <w:rFonts w:ascii="Times New Roman" w:eastAsia="Calibri" w:hAnsi="Times New Roman" w:cs="Times New Roman"/>
          <w:color w:val="000000"/>
          <w:sz w:val="24"/>
          <w:szCs w:val="24"/>
        </w:rPr>
        <w:t>Предлог закона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w:t>
      </w:r>
      <w:r w:rsidRPr="00CD438F">
        <w:rPr>
          <w:rFonts w:ascii="Times New Roman" w:eastAsia="Calibri" w:hAnsi="Times New Roman" w:cs="Times New Roman"/>
          <w:color w:val="000000"/>
          <w:sz w:val="24"/>
          <w:szCs w:val="24"/>
          <w:lang w:val="sr-Cyrl-RS" w:eastAsia="sr-Cyrl-CS"/>
        </w:rPr>
        <w:t>.</w:t>
      </w:r>
    </w:p>
    <w:p w:rsidR="0090456D" w:rsidRPr="00CD438F" w:rsidRDefault="0090456D" w:rsidP="0090456D">
      <w:pPr>
        <w:spacing w:after="0" w:line="240" w:lineRule="auto"/>
        <w:jc w:val="both"/>
        <w:rPr>
          <w:rFonts w:ascii="Times New Roman" w:eastAsia="Calibri" w:hAnsi="Times New Roman" w:cs="Times New Roman"/>
          <w:sz w:val="24"/>
          <w:szCs w:val="24"/>
          <w:lang w:val="sr-Cyrl-RS"/>
        </w:rPr>
      </w:pPr>
    </w:p>
    <w:p w:rsidR="0045704A" w:rsidRPr="00CD438F" w:rsidRDefault="0045704A" w:rsidP="0090456D">
      <w:pPr>
        <w:spacing w:after="0" w:line="240" w:lineRule="auto"/>
        <w:jc w:val="both"/>
        <w:rPr>
          <w:rFonts w:ascii="Times New Roman" w:eastAsia="Calibri" w:hAnsi="Times New Roman" w:cs="Times New Roman"/>
          <w:sz w:val="24"/>
          <w:szCs w:val="24"/>
          <w:lang w:val="sr-Cyrl-RS"/>
        </w:rPr>
      </w:pPr>
    </w:p>
    <w:p w:rsidR="0045704A" w:rsidRPr="0078175A" w:rsidRDefault="0045704A" w:rsidP="0045704A">
      <w:pPr>
        <w:tabs>
          <w:tab w:val="left" w:pos="993"/>
        </w:tabs>
        <w:spacing w:after="200" w:line="240" w:lineRule="auto"/>
        <w:jc w:val="both"/>
        <w:rPr>
          <w:rFonts w:ascii="Times New Roman" w:eastAsia="Times New Roman" w:hAnsi="Times New Roman" w:cs="Times New Roman"/>
          <w:b/>
          <w:color w:val="000000"/>
          <w:sz w:val="24"/>
          <w:szCs w:val="24"/>
          <w:lang w:val="sr-Cyrl-CS" w:eastAsia="sr-Cyrl-CS"/>
        </w:rPr>
      </w:pPr>
      <w:r w:rsidRPr="00CD438F">
        <w:rPr>
          <w:rFonts w:ascii="Times New Roman" w:eastAsia="Calibri" w:hAnsi="Times New Roman" w:cs="Times New Roman"/>
          <w:b/>
          <w:sz w:val="24"/>
          <w:szCs w:val="24"/>
          <w:lang w:val="sr-Cyrl-RS"/>
        </w:rPr>
        <w:t>5. тачка дневног реда</w:t>
      </w:r>
      <w:r w:rsidRPr="00CD438F">
        <w:rPr>
          <w:rFonts w:ascii="Times New Roman" w:eastAsia="Calibri" w:hAnsi="Times New Roman" w:cs="Times New Roman"/>
          <w:sz w:val="24"/>
          <w:szCs w:val="24"/>
          <w:lang w:val="sr-Cyrl-RS"/>
        </w:rPr>
        <w:t>:</w:t>
      </w:r>
      <w:r w:rsidRPr="00CD438F">
        <w:rPr>
          <w:rFonts w:ascii="Times New Roman" w:eastAsia="Times New Roman" w:hAnsi="Times New Roman" w:cs="Times New Roman"/>
          <w:color w:val="000000"/>
          <w:sz w:val="24"/>
          <w:szCs w:val="24"/>
          <w:lang w:val="sr-Cyrl-CS" w:eastAsia="sr-Cyrl-CS"/>
        </w:rPr>
        <w:t xml:space="preserve"> </w:t>
      </w:r>
      <w:r w:rsidRPr="0078175A">
        <w:rPr>
          <w:rFonts w:ascii="Times New Roman" w:eastAsia="Times New Roman" w:hAnsi="Times New Roman" w:cs="Times New Roman"/>
          <w:b/>
          <w:color w:val="000000"/>
          <w:sz w:val="24"/>
          <w:szCs w:val="24"/>
          <w:lang w:val="sr-Cyrl-CS" w:eastAsia="sr-Cyrl-CS"/>
        </w:rPr>
        <w:t xml:space="preserve">Утврђивање Предлога одлуке о давању сагласности на Одлуку о ребалансу Финансијског плана Агенције за енергетику Републике Србије за 2023. годину, који је поднела Агенција за енергетику Републике Србије </w:t>
      </w:r>
    </w:p>
    <w:p w:rsidR="00520924" w:rsidRPr="00CD438F" w:rsidRDefault="00AA287A" w:rsidP="0045704A">
      <w:pPr>
        <w:tabs>
          <w:tab w:val="left" w:pos="993"/>
        </w:tabs>
        <w:spacing w:after="200" w:line="240" w:lineRule="auto"/>
        <w:jc w:val="both"/>
        <w:rPr>
          <w:rFonts w:ascii="Times New Roman" w:eastAsia="Times New Roman" w:hAnsi="Times New Roman" w:cs="Times New Roman"/>
          <w:color w:val="000000"/>
          <w:sz w:val="24"/>
          <w:szCs w:val="24"/>
          <w:lang w:val="sr-Cyrl-CS" w:eastAsia="sr-Cyrl-CS"/>
        </w:rPr>
      </w:pPr>
      <w:r w:rsidRPr="00CD438F">
        <w:rPr>
          <w:rFonts w:ascii="Times New Roman" w:eastAsia="Times New Roman" w:hAnsi="Times New Roman" w:cs="Times New Roman"/>
          <w:color w:val="000000"/>
          <w:sz w:val="24"/>
          <w:szCs w:val="24"/>
          <w:lang w:val="sr-Cyrl-CS" w:eastAsia="sr-Cyrl-CS"/>
        </w:rPr>
        <w:tab/>
      </w:r>
      <w:r w:rsidR="00520924" w:rsidRPr="00CD438F">
        <w:rPr>
          <w:rFonts w:ascii="Times New Roman" w:eastAsia="Times New Roman" w:hAnsi="Times New Roman" w:cs="Times New Roman"/>
          <w:color w:val="000000"/>
          <w:sz w:val="24"/>
          <w:szCs w:val="24"/>
          <w:lang w:val="sr-Cyrl-CS" w:eastAsia="sr-Cyrl-CS"/>
        </w:rPr>
        <w:t xml:space="preserve">Дејана Стефановић Костић, члан Савета Агенције за енергетику, образложила је </w:t>
      </w:r>
      <w:r w:rsidR="0078175A">
        <w:rPr>
          <w:rFonts w:ascii="Times New Roman" w:eastAsia="Times New Roman" w:hAnsi="Times New Roman" w:cs="Times New Roman"/>
          <w:color w:val="000000"/>
          <w:sz w:val="24"/>
          <w:szCs w:val="24"/>
          <w:lang w:val="sr-Cyrl-CS" w:eastAsia="sr-Cyrl-CS"/>
        </w:rPr>
        <w:t xml:space="preserve">захтев Агенције да Народна скупштина да сагласност и тиме одобри </w:t>
      </w:r>
      <w:r w:rsidR="00520924" w:rsidRPr="00CD438F">
        <w:rPr>
          <w:rFonts w:ascii="Times New Roman" w:eastAsia="Times New Roman" w:hAnsi="Times New Roman" w:cs="Times New Roman"/>
          <w:color w:val="000000"/>
          <w:sz w:val="24"/>
          <w:szCs w:val="24"/>
          <w:lang w:val="sr-Cyrl-CS" w:eastAsia="sr-Cyrl-CS"/>
        </w:rPr>
        <w:t xml:space="preserve">ребаланс Финансијског плана Агенције за енергетику Републике Србије за 2023. годину, </w:t>
      </w:r>
      <w:r w:rsidR="0078175A">
        <w:rPr>
          <w:rFonts w:ascii="Times New Roman" w:eastAsia="Times New Roman" w:hAnsi="Times New Roman" w:cs="Times New Roman"/>
          <w:color w:val="000000"/>
          <w:sz w:val="24"/>
          <w:szCs w:val="24"/>
          <w:lang w:val="sr-Cyrl-CS" w:eastAsia="sr-Cyrl-CS"/>
        </w:rPr>
        <w:t xml:space="preserve">јер је дошло до </w:t>
      </w:r>
      <w:r w:rsidR="00520924" w:rsidRPr="00CD438F">
        <w:rPr>
          <w:rFonts w:ascii="Times New Roman" w:eastAsia="Times New Roman" w:hAnsi="Times New Roman" w:cs="Times New Roman"/>
          <w:color w:val="000000"/>
          <w:sz w:val="24"/>
          <w:szCs w:val="24"/>
          <w:lang w:val="sr-Cyrl-CS" w:eastAsia="sr-Cyrl-CS"/>
        </w:rPr>
        <w:t xml:space="preserve">повећања цене закупа пословног простора који </w:t>
      </w:r>
      <w:r w:rsidR="0078175A">
        <w:rPr>
          <w:rFonts w:ascii="Times New Roman" w:eastAsia="Times New Roman" w:hAnsi="Times New Roman" w:cs="Times New Roman"/>
          <w:color w:val="000000"/>
          <w:sz w:val="24"/>
          <w:szCs w:val="24"/>
          <w:lang w:val="sr-Cyrl-CS" w:eastAsia="sr-Cyrl-CS"/>
        </w:rPr>
        <w:t>ова агенција користи.</w:t>
      </w:r>
    </w:p>
    <w:p w:rsidR="009F05AE" w:rsidRDefault="009F05AE" w:rsidP="008273D8">
      <w:pPr>
        <w:spacing w:after="0" w:line="240" w:lineRule="auto"/>
        <w:jc w:val="both"/>
        <w:rPr>
          <w:rFonts w:ascii="Times New Roman" w:eastAsia="Calibri" w:hAnsi="Times New Roman" w:cs="Times New Roman"/>
          <w:sz w:val="24"/>
          <w:szCs w:val="24"/>
          <w:u w:val="single"/>
          <w:lang w:val="sr-Cyrl-RS"/>
        </w:rPr>
      </w:pPr>
      <w:r w:rsidRPr="00CD438F">
        <w:rPr>
          <w:rFonts w:ascii="Times New Roman" w:eastAsia="Calibri" w:hAnsi="Times New Roman" w:cs="Times New Roman"/>
          <w:sz w:val="24"/>
          <w:szCs w:val="24"/>
          <w:u w:val="single"/>
          <w:lang w:val="sr-Cyrl-RS"/>
        </w:rPr>
        <w:t>Гласање о 5. тачки дневног реда</w:t>
      </w:r>
    </w:p>
    <w:p w:rsidR="008273D8" w:rsidRPr="008273D8" w:rsidRDefault="008273D8" w:rsidP="008273D8">
      <w:pPr>
        <w:spacing w:after="0" w:line="240" w:lineRule="auto"/>
        <w:jc w:val="both"/>
        <w:rPr>
          <w:rFonts w:ascii="Times New Roman" w:eastAsia="Calibri" w:hAnsi="Times New Roman" w:cs="Times New Roman"/>
          <w:sz w:val="24"/>
          <w:szCs w:val="24"/>
          <w:u w:val="single"/>
          <w:lang w:val="sr-Cyrl-RS"/>
        </w:rPr>
      </w:pPr>
    </w:p>
    <w:p w:rsidR="00520924" w:rsidRPr="00D36CD8" w:rsidRDefault="00CD438F" w:rsidP="00D36CD8">
      <w:pPr>
        <w:tabs>
          <w:tab w:val="left" w:pos="993"/>
        </w:tabs>
        <w:spacing w:after="200" w:line="240" w:lineRule="auto"/>
        <w:jc w:val="both"/>
        <w:rPr>
          <w:rFonts w:ascii="Times New Roman" w:eastAsia="Times New Roman" w:hAnsi="Times New Roman" w:cs="Times New Roman"/>
          <w:color w:val="000000"/>
          <w:sz w:val="24"/>
          <w:szCs w:val="24"/>
          <w:lang w:val="sr-Cyrl-CS" w:eastAsia="sr-Cyrl-CS"/>
        </w:rPr>
      </w:pPr>
      <w:r w:rsidRPr="00CD438F">
        <w:rPr>
          <w:rFonts w:ascii="Times New Roman" w:eastAsia="Times New Roman" w:hAnsi="Times New Roman" w:cs="Times New Roman"/>
          <w:color w:val="000000"/>
          <w:sz w:val="24"/>
          <w:szCs w:val="24"/>
          <w:lang w:val="sr-Cyrl-CS" w:eastAsia="sr-Cyrl-CS"/>
        </w:rPr>
        <w:tab/>
      </w:r>
      <w:r w:rsidR="00520924" w:rsidRPr="00CD438F">
        <w:rPr>
          <w:rFonts w:ascii="Times New Roman" w:eastAsia="Times New Roman" w:hAnsi="Times New Roman" w:cs="Times New Roman"/>
          <w:color w:val="000000"/>
          <w:sz w:val="24"/>
          <w:szCs w:val="24"/>
          <w:lang w:val="sr-Cyrl-CS" w:eastAsia="sr-Cyrl-CS"/>
        </w:rPr>
        <w:t xml:space="preserve">Одбор је </w:t>
      </w:r>
      <w:r w:rsidR="00FA6399">
        <w:rPr>
          <w:rFonts w:ascii="Times New Roman" w:eastAsia="Times New Roman" w:hAnsi="Times New Roman" w:cs="Times New Roman"/>
          <w:color w:val="000000"/>
          <w:sz w:val="24"/>
          <w:szCs w:val="24"/>
          <w:lang w:val="sr-Cyrl-CS" w:eastAsia="sr-Cyrl-CS"/>
        </w:rPr>
        <w:t>већином гласова</w:t>
      </w:r>
      <w:r w:rsidR="00520924" w:rsidRPr="00CD438F">
        <w:rPr>
          <w:rFonts w:ascii="Times New Roman" w:eastAsia="Times New Roman" w:hAnsi="Times New Roman" w:cs="Times New Roman"/>
          <w:color w:val="000000"/>
          <w:sz w:val="24"/>
          <w:szCs w:val="24"/>
          <w:lang w:val="sr-Cyrl-CS" w:eastAsia="sr-Cyrl-CS"/>
        </w:rPr>
        <w:t xml:space="preserve"> (</w:t>
      </w:r>
      <w:r w:rsidR="003D4A91" w:rsidRPr="00CD438F">
        <w:rPr>
          <w:rFonts w:ascii="Times New Roman" w:eastAsia="Times New Roman" w:hAnsi="Times New Roman" w:cs="Times New Roman"/>
          <w:color w:val="000000"/>
          <w:sz w:val="24"/>
          <w:szCs w:val="24"/>
          <w:lang w:val="sr-Cyrl-CS" w:eastAsia="sr-Cyrl-CS"/>
        </w:rPr>
        <w:t>1</w:t>
      </w:r>
      <w:r w:rsidR="00FA6399">
        <w:rPr>
          <w:rFonts w:ascii="Times New Roman" w:eastAsia="Times New Roman" w:hAnsi="Times New Roman" w:cs="Times New Roman"/>
          <w:color w:val="000000"/>
          <w:sz w:val="24"/>
          <w:szCs w:val="24"/>
          <w:lang w:val="sr-Cyrl-CS" w:eastAsia="sr-Cyrl-CS"/>
        </w:rPr>
        <w:t>1</w:t>
      </w:r>
      <w:r w:rsidR="003D4A91" w:rsidRPr="00CD438F">
        <w:rPr>
          <w:rFonts w:ascii="Times New Roman" w:eastAsia="Times New Roman" w:hAnsi="Times New Roman" w:cs="Times New Roman"/>
          <w:color w:val="000000"/>
          <w:sz w:val="24"/>
          <w:szCs w:val="24"/>
          <w:lang w:val="sr-Cyrl-CS" w:eastAsia="sr-Cyrl-CS"/>
        </w:rPr>
        <w:t xml:space="preserve"> гласова за</w:t>
      </w:r>
      <w:r w:rsidR="00FA6399">
        <w:rPr>
          <w:rFonts w:ascii="Times New Roman" w:eastAsia="Times New Roman" w:hAnsi="Times New Roman" w:cs="Times New Roman"/>
          <w:color w:val="000000"/>
          <w:sz w:val="24"/>
          <w:szCs w:val="24"/>
          <w:lang w:val="sr-Cyrl-CS" w:eastAsia="sr-Cyrl-CS"/>
        </w:rPr>
        <w:t>, 3 нису гласала</w:t>
      </w:r>
      <w:r w:rsidR="003D4A91" w:rsidRPr="00CD438F">
        <w:rPr>
          <w:rFonts w:ascii="Times New Roman" w:eastAsia="Times New Roman" w:hAnsi="Times New Roman" w:cs="Times New Roman"/>
          <w:color w:val="000000"/>
          <w:sz w:val="24"/>
          <w:szCs w:val="24"/>
          <w:lang w:val="sr-Cyrl-CS" w:eastAsia="sr-Cyrl-CS"/>
        </w:rPr>
        <w:t xml:space="preserve">) одлучио да Народној скупштини поднесе </w:t>
      </w:r>
      <w:r w:rsidR="009F05AE" w:rsidRPr="00CD438F">
        <w:rPr>
          <w:rFonts w:ascii="Times New Roman" w:eastAsia="Times New Roman" w:hAnsi="Times New Roman" w:cs="Times New Roman"/>
          <w:color w:val="000000"/>
          <w:sz w:val="24"/>
          <w:szCs w:val="24"/>
          <w:lang w:val="sr-Cyrl-CS" w:eastAsia="sr-Cyrl-CS"/>
        </w:rPr>
        <w:t>предлог одлуке, који гласи:</w:t>
      </w:r>
    </w:p>
    <w:p w:rsidR="00520924" w:rsidRPr="00CD438F" w:rsidRDefault="00520924" w:rsidP="0090456D">
      <w:pPr>
        <w:spacing w:after="0" w:line="240" w:lineRule="auto"/>
        <w:jc w:val="both"/>
        <w:rPr>
          <w:rFonts w:ascii="Times New Roman" w:eastAsia="Calibri" w:hAnsi="Times New Roman" w:cs="Times New Roman"/>
          <w:sz w:val="24"/>
          <w:szCs w:val="24"/>
          <w:u w:val="single"/>
          <w:lang w:val="sr-Cyrl-RS"/>
        </w:rPr>
      </w:pPr>
    </w:p>
    <w:p w:rsidR="00520924" w:rsidRPr="00520924" w:rsidRDefault="00520924" w:rsidP="00520924">
      <w:pPr>
        <w:spacing w:after="0" w:line="240" w:lineRule="auto"/>
        <w:jc w:val="right"/>
        <w:rPr>
          <w:rFonts w:ascii="Times New Roman" w:eastAsia="Times New Roman" w:hAnsi="Times New Roman" w:cs="Times New Roman"/>
          <w:sz w:val="24"/>
          <w:szCs w:val="24"/>
          <w:lang w:val="sr-Cyrl-RS"/>
        </w:rPr>
      </w:pPr>
      <w:r w:rsidRPr="00520924">
        <w:rPr>
          <w:rFonts w:ascii="Times New Roman" w:eastAsia="Times New Roman" w:hAnsi="Times New Roman" w:cs="Times New Roman"/>
          <w:sz w:val="24"/>
          <w:szCs w:val="24"/>
          <w:lang w:val="sr-Cyrl-RS"/>
        </w:rPr>
        <w:t>ПРЕДЛОГ</w:t>
      </w:r>
    </w:p>
    <w:p w:rsidR="00520924" w:rsidRPr="00520924" w:rsidRDefault="00520924" w:rsidP="00520924">
      <w:pPr>
        <w:spacing w:after="0" w:line="240" w:lineRule="auto"/>
        <w:jc w:val="right"/>
        <w:rPr>
          <w:rFonts w:ascii="Times New Roman" w:eastAsia="Times New Roman" w:hAnsi="Times New Roman" w:cs="Times New Roman"/>
          <w:sz w:val="24"/>
          <w:szCs w:val="24"/>
          <w:lang w:val="sr-Cyrl-RS"/>
        </w:rPr>
      </w:pPr>
    </w:p>
    <w:p w:rsidR="00520924" w:rsidRPr="00520924" w:rsidRDefault="00520924" w:rsidP="00520924">
      <w:pPr>
        <w:spacing w:after="0" w:line="240" w:lineRule="auto"/>
        <w:jc w:val="both"/>
        <w:rPr>
          <w:rFonts w:ascii="Times New Roman" w:eastAsia="Times New Roman" w:hAnsi="Times New Roman" w:cs="Times New Roman"/>
          <w:sz w:val="24"/>
          <w:szCs w:val="24"/>
          <w:lang w:val="sr-Cyrl-RS"/>
        </w:rPr>
      </w:pPr>
      <w:r w:rsidRPr="00520924">
        <w:rPr>
          <w:rFonts w:ascii="Times New Roman" w:eastAsia="Times New Roman" w:hAnsi="Times New Roman" w:cs="Times New Roman"/>
          <w:sz w:val="24"/>
          <w:szCs w:val="24"/>
          <w:lang w:val="sr-Cyrl-RS"/>
        </w:rPr>
        <w:tab/>
        <w:t xml:space="preserve">На основу члана 61. став 2. Закона о енергетици („Службени гласник РС“, број 145/14, 95/18 - др. Закон и 40/21) и члана 8. став 1. Закона о Народној скупштини („Службени гласник РС“, број </w:t>
      </w:r>
      <w:r w:rsidRPr="00520924">
        <w:rPr>
          <w:rFonts w:ascii="Times New Roman" w:eastAsia="Times New Roman" w:hAnsi="Times New Roman" w:cs="Times New Roman"/>
          <w:sz w:val="24"/>
          <w:szCs w:val="24"/>
        </w:rPr>
        <w:t>9</w:t>
      </w:r>
      <w:r w:rsidRPr="00520924">
        <w:rPr>
          <w:rFonts w:ascii="Times New Roman" w:eastAsia="Times New Roman" w:hAnsi="Times New Roman" w:cs="Times New Roman"/>
          <w:sz w:val="24"/>
          <w:szCs w:val="24"/>
          <w:lang w:val="sr-Cyrl-RS"/>
        </w:rPr>
        <w:t>/1</w:t>
      </w:r>
      <w:r w:rsidRPr="00520924">
        <w:rPr>
          <w:rFonts w:ascii="Times New Roman" w:eastAsia="Times New Roman" w:hAnsi="Times New Roman" w:cs="Times New Roman"/>
          <w:sz w:val="24"/>
          <w:szCs w:val="24"/>
        </w:rPr>
        <w:t>0</w:t>
      </w:r>
      <w:r w:rsidRPr="00520924">
        <w:rPr>
          <w:rFonts w:ascii="Times New Roman" w:eastAsia="Times New Roman" w:hAnsi="Times New Roman" w:cs="Times New Roman"/>
          <w:sz w:val="24"/>
          <w:szCs w:val="24"/>
          <w:lang w:val="sr-Cyrl-RS"/>
        </w:rPr>
        <w:t xml:space="preserve"> и 108/13), </w:t>
      </w:r>
    </w:p>
    <w:p w:rsidR="00520924" w:rsidRPr="00520924" w:rsidRDefault="00520924" w:rsidP="00520924">
      <w:pPr>
        <w:spacing w:after="0" w:line="240" w:lineRule="auto"/>
        <w:jc w:val="both"/>
        <w:rPr>
          <w:rFonts w:ascii="Times New Roman" w:eastAsia="Times New Roman" w:hAnsi="Times New Roman" w:cs="Times New Roman"/>
          <w:sz w:val="24"/>
          <w:szCs w:val="24"/>
          <w:lang w:val="sr-Cyrl-RS"/>
        </w:rPr>
      </w:pPr>
    </w:p>
    <w:p w:rsidR="00520924" w:rsidRPr="00520924" w:rsidRDefault="00520924" w:rsidP="00520924">
      <w:pPr>
        <w:spacing w:after="0" w:line="240" w:lineRule="auto"/>
        <w:jc w:val="both"/>
        <w:rPr>
          <w:rFonts w:ascii="Times New Roman" w:eastAsia="Times New Roman" w:hAnsi="Times New Roman" w:cs="Times New Roman"/>
          <w:sz w:val="24"/>
          <w:szCs w:val="24"/>
          <w:lang w:val="sr-Cyrl-RS"/>
        </w:rPr>
      </w:pPr>
      <w:r w:rsidRPr="00520924">
        <w:rPr>
          <w:rFonts w:ascii="Times New Roman" w:eastAsia="Times New Roman" w:hAnsi="Times New Roman" w:cs="Times New Roman"/>
          <w:sz w:val="24"/>
          <w:szCs w:val="24"/>
          <w:lang w:val="sr-Cyrl-RS"/>
        </w:rPr>
        <w:tab/>
        <w:t>Народна скупштина Републике Србије, на _____ седници __________ Народне скупштине у 2023. години, одржаној</w:t>
      </w:r>
      <w:r w:rsidR="007B18EA">
        <w:rPr>
          <w:rFonts w:ascii="Times New Roman" w:eastAsia="Times New Roman" w:hAnsi="Times New Roman" w:cs="Times New Roman"/>
          <w:sz w:val="24"/>
          <w:szCs w:val="24"/>
          <w:lang w:val="sr-Cyrl-RS"/>
        </w:rPr>
        <w:t>__</w:t>
      </w:r>
      <w:r w:rsidR="00D36CD8">
        <w:rPr>
          <w:rFonts w:ascii="Times New Roman" w:eastAsia="Times New Roman" w:hAnsi="Times New Roman" w:cs="Times New Roman"/>
          <w:sz w:val="24"/>
          <w:szCs w:val="24"/>
          <w:lang w:val="sr-Cyrl-RS"/>
        </w:rPr>
        <w:t>_20</w:t>
      </w:r>
      <w:r w:rsidRPr="00520924">
        <w:rPr>
          <w:rFonts w:ascii="Times New Roman" w:eastAsia="Times New Roman" w:hAnsi="Times New Roman" w:cs="Times New Roman"/>
          <w:sz w:val="24"/>
          <w:szCs w:val="24"/>
          <w:lang w:val="sr-Cyrl-RS"/>
        </w:rPr>
        <w:t>23. године, донела је</w:t>
      </w:r>
    </w:p>
    <w:p w:rsidR="00520924" w:rsidRPr="00520924" w:rsidRDefault="00FA131E" w:rsidP="00520924">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p>
    <w:p w:rsidR="00520924" w:rsidRPr="00520924" w:rsidRDefault="00520924" w:rsidP="00520924">
      <w:pPr>
        <w:spacing w:after="0" w:line="240" w:lineRule="auto"/>
        <w:jc w:val="both"/>
        <w:rPr>
          <w:rFonts w:ascii="Times New Roman" w:eastAsia="Times New Roman" w:hAnsi="Times New Roman" w:cs="Times New Roman"/>
          <w:sz w:val="24"/>
          <w:szCs w:val="24"/>
          <w:lang w:val="sr-Cyrl-RS"/>
        </w:rPr>
      </w:pPr>
    </w:p>
    <w:p w:rsidR="00520924" w:rsidRPr="00520924" w:rsidRDefault="00520924" w:rsidP="00520924">
      <w:pPr>
        <w:spacing w:after="0" w:line="240" w:lineRule="auto"/>
        <w:jc w:val="both"/>
        <w:rPr>
          <w:rFonts w:ascii="Times New Roman" w:eastAsia="Times New Roman" w:hAnsi="Times New Roman" w:cs="Times New Roman"/>
          <w:sz w:val="24"/>
          <w:szCs w:val="24"/>
          <w:lang w:val="sr-Cyrl-RS"/>
        </w:rPr>
      </w:pPr>
    </w:p>
    <w:p w:rsidR="00520924" w:rsidRPr="00520924" w:rsidRDefault="00520924" w:rsidP="00520924">
      <w:pPr>
        <w:spacing w:after="0" w:line="240" w:lineRule="auto"/>
        <w:jc w:val="center"/>
        <w:rPr>
          <w:rFonts w:ascii="Times New Roman" w:eastAsia="Times New Roman" w:hAnsi="Times New Roman" w:cs="Times New Roman"/>
          <w:sz w:val="24"/>
          <w:szCs w:val="24"/>
          <w:lang w:val="sr-Cyrl-RS"/>
        </w:rPr>
      </w:pPr>
      <w:r w:rsidRPr="00520924">
        <w:rPr>
          <w:rFonts w:ascii="Times New Roman" w:eastAsia="Times New Roman" w:hAnsi="Times New Roman" w:cs="Times New Roman"/>
          <w:sz w:val="24"/>
          <w:szCs w:val="24"/>
          <w:lang w:val="sr-Cyrl-RS"/>
        </w:rPr>
        <w:t>О Д Л У К У</w:t>
      </w:r>
    </w:p>
    <w:p w:rsidR="00520924" w:rsidRPr="00520924" w:rsidRDefault="00520924" w:rsidP="00520924">
      <w:pPr>
        <w:spacing w:after="0" w:line="240" w:lineRule="auto"/>
        <w:jc w:val="center"/>
        <w:rPr>
          <w:rFonts w:ascii="Times New Roman" w:eastAsia="Times New Roman" w:hAnsi="Times New Roman" w:cs="Times New Roman"/>
          <w:sz w:val="24"/>
          <w:szCs w:val="24"/>
          <w:lang w:val="sr-Cyrl-RS"/>
        </w:rPr>
      </w:pPr>
      <w:r w:rsidRPr="00520924">
        <w:rPr>
          <w:rFonts w:ascii="Times New Roman" w:eastAsia="Times New Roman" w:hAnsi="Times New Roman" w:cs="Times New Roman"/>
          <w:sz w:val="24"/>
          <w:szCs w:val="24"/>
          <w:lang w:val="sr-Cyrl-RS"/>
        </w:rPr>
        <w:t xml:space="preserve">О ДАВАЊУ САГЛАСНОСТИ НА ОДЛУКУ О РЕБАЛАНСУ ФИНАНСИЈСКОГ ПЛАНА </w:t>
      </w:r>
    </w:p>
    <w:p w:rsidR="00520924" w:rsidRPr="00520924" w:rsidRDefault="00520924" w:rsidP="00520924">
      <w:pPr>
        <w:spacing w:after="0" w:line="240" w:lineRule="auto"/>
        <w:jc w:val="center"/>
        <w:rPr>
          <w:rFonts w:ascii="Times New Roman" w:eastAsia="Times New Roman" w:hAnsi="Times New Roman" w:cs="Times New Roman"/>
          <w:sz w:val="24"/>
          <w:szCs w:val="24"/>
          <w:lang w:val="sr-Cyrl-RS"/>
        </w:rPr>
      </w:pPr>
      <w:r w:rsidRPr="00520924">
        <w:rPr>
          <w:rFonts w:ascii="Times New Roman" w:eastAsia="Times New Roman" w:hAnsi="Times New Roman" w:cs="Times New Roman"/>
          <w:sz w:val="24"/>
          <w:szCs w:val="24"/>
          <w:lang w:val="sr-Cyrl-RS"/>
        </w:rPr>
        <w:t>АГЕНЦИЈЕ ЗА ЕНЕРГЕТИКУ РЕПУБЛИКЕ СРБИЈЕ ЗА 2023. ГОДИНУ</w:t>
      </w:r>
    </w:p>
    <w:p w:rsidR="00520924" w:rsidRPr="00520924" w:rsidRDefault="00520924" w:rsidP="00520924">
      <w:pPr>
        <w:spacing w:after="0" w:line="240" w:lineRule="auto"/>
        <w:jc w:val="both"/>
        <w:rPr>
          <w:rFonts w:ascii="Times New Roman" w:eastAsia="Times New Roman" w:hAnsi="Times New Roman" w:cs="Times New Roman"/>
          <w:sz w:val="24"/>
          <w:szCs w:val="24"/>
          <w:lang w:val="sr-Cyrl-RS"/>
        </w:rPr>
      </w:pPr>
    </w:p>
    <w:p w:rsidR="00520924" w:rsidRPr="00520924" w:rsidRDefault="00520924" w:rsidP="00520924">
      <w:pPr>
        <w:spacing w:after="0" w:line="240" w:lineRule="auto"/>
        <w:jc w:val="both"/>
        <w:rPr>
          <w:rFonts w:ascii="Times New Roman" w:eastAsia="Times New Roman" w:hAnsi="Times New Roman" w:cs="Times New Roman"/>
          <w:sz w:val="24"/>
          <w:szCs w:val="24"/>
          <w:lang w:val="sr-Cyrl-RS"/>
        </w:rPr>
      </w:pPr>
    </w:p>
    <w:p w:rsidR="00520924" w:rsidRPr="00520924" w:rsidRDefault="00520924" w:rsidP="00520924">
      <w:pPr>
        <w:spacing w:after="0" w:line="240" w:lineRule="auto"/>
        <w:jc w:val="center"/>
        <w:rPr>
          <w:rFonts w:ascii="Times New Roman" w:eastAsia="Times New Roman" w:hAnsi="Times New Roman" w:cs="Times New Roman"/>
          <w:sz w:val="24"/>
          <w:szCs w:val="24"/>
          <w:lang w:val="sr-Cyrl-RS"/>
        </w:rPr>
      </w:pPr>
      <w:r w:rsidRPr="00520924">
        <w:rPr>
          <w:rFonts w:ascii="Times New Roman" w:eastAsia="Times New Roman" w:hAnsi="Times New Roman" w:cs="Times New Roman"/>
          <w:sz w:val="24"/>
          <w:szCs w:val="24"/>
        </w:rPr>
        <w:t>I</w:t>
      </w:r>
    </w:p>
    <w:p w:rsidR="00520924" w:rsidRPr="00520924" w:rsidRDefault="00520924" w:rsidP="00520924">
      <w:pPr>
        <w:spacing w:after="0" w:line="240" w:lineRule="auto"/>
        <w:jc w:val="both"/>
        <w:rPr>
          <w:rFonts w:ascii="Times New Roman" w:eastAsia="Times New Roman" w:hAnsi="Times New Roman" w:cs="Times New Roman"/>
          <w:sz w:val="24"/>
          <w:szCs w:val="24"/>
        </w:rPr>
      </w:pPr>
      <w:r w:rsidRPr="00520924">
        <w:rPr>
          <w:rFonts w:ascii="Times New Roman" w:eastAsia="Times New Roman" w:hAnsi="Times New Roman" w:cs="Times New Roman"/>
          <w:sz w:val="24"/>
          <w:szCs w:val="24"/>
          <w:lang w:val="sr-Cyrl-RS"/>
        </w:rPr>
        <w:tab/>
        <w:t>Даје се сагласност на Одлуку о ребалансу Финансијског плана Агенције за енергетику Републике Србије за 2023. годину</w:t>
      </w:r>
      <w:r w:rsidRPr="00520924">
        <w:rPr>
          <w:rFonts w:ascii="Times New Roman" w:eastAsia="Times New Roman" w:hAnsi="Times New Roman" w:cs="Times New Roman"/>
          <w:sz w:val="24"/>
          <w:szCs w:val="24"/>
        </w:rPr>
        <w:t>.</w:t>
      </w:r>
    </w:p>
    <w:p w:rsidR="00520924" w:rsidRPr="00520924" w:rsidRDefault="00520924" w:rsidP="00520924">
      <w:pPr>
        <w:spacing w:after="0" w:line="240" w:lineRule="auto"/>
        <w:jc w:val="both"/>
        <w:rPr>
          <w:rFonts w:ascii="Times New Roman" w:eastAsia="Times New Roman" w:hAnsi="Times New Roman" w:cs="Times New Roman"/>
          <w:sz w:val="24"/>
          <w:szCs w:val="24"/>
        </w:rPr>
      </w:pPr>
      <w:r w:rsidRPr="00520924">
        <w:rPr>
          <w:rFonts w:ascii="Times New Roman" w:eastAsia="Times New Roman" w:hAnsi="Times New Roman" w:cs="Times New Roman"/>
          <w:sz w:val="24"/>
          <w:szCs w:val="24"/>
          <w:lang w:val="sr-Cyrl-RS"/>
        </w:rPr>
        <w:tab/>
      </w:r>
      <w:r w:rsidRPr="00520924">
        <w:rPr>
          <w:rFonts w:ascii="Times New Roman" w:eastAsia="Times New Roman" w:hAnsi="Times New Roman" w:cs="Times New Roman"/>
          <w:sz w:val="24"/>
          <w:szCs w:val="24"/>
          <w:lang w:val="sr-Cyrl-RS"/>
        </w:rPr>
        <w:tab/>
      </w:r>
      <w:r w:rsidRPr="00520924">
        <w:rPr>
          <w:rFonts w:ascii="Times New Roman" w:eastAsia="Times New Roman" w:hAnsi="Times New Roman" w:cs="Times New Roman"/>
          <w:sz w:val="24"/>
          <w:szCs w:val="24"/>
          <w:lang w:val="sr-Cyrl-RS"/>
        </w:rPr>
        <w:tab/>
      </w:r>
      <w:r w:rsidRPr="00520924">
        <w:rPr>
          <w:rFonts w:ascii="Times New Roman" w:eastAsia="Times New Roman" w:hAnsi="Times New Roman" w:cs="Times New Roman"/>
          <w:sz w:val="24"/>
          <w:szCs w:val="24"/>
          <w:lang w:val="sr-Cyrl-RS"/>
        </w:rPr>
        <w:tab/>
      </w:r>
    </w:p>
    <w:p w:rsidR="00520924" w:rsidRPr="00520924" w:rsidRDefault="00520924" w:rsidP="00520924">
      <w:pPr>
        <w:spacing w:after="0" w:line="240" w:lineRule="auto"/>
        <w:jc w:val="both"/>
        <w:rPr>
          <w:rFonts w:ascii="Times New Roman" w:hAnsi="Times New Roman" w:cs="Times New Roman"/>
          <w:sz w:val="24"/>
          <w:szCs w:val="24"/>
          <w:lang w:val="sr-Cyrl-RS"/>
        </w:rPr>
      </w:pPr>
    </w:p>
    <w:p w:rsidR="00520924" w:rsidRPr="00520924" w:rsidRDefault="00520924" w:rsidP="00520924">
      <w:pPr>
        <w:spacing w:after="0" w:line="240" w:lineRule="auto"/>
        <w:jc w:val="center"/>
        <w:rPr>
          <w:rFonts w:ascii="Times New Roman" w:eastAsia="Times New Roman" w:hAnsi="Times New Roman" w:cs="Times New Roman"/>
          <w:sz w:val="24"/>
          <w:szCs w:val="24"/>
          <w:lang w:val="sr-Cyrl-RS"/>
        </w:rPr>
      </w:pPr>
      <w:r w:rsidRPr="00520924">
        <w:rPr>
          <w:rFonts w:ascii="Times New Roman" w:eastAsia="Times New Roman" w:hAnsi="Times New Roman" w:cs="Times New Roman"/>
          <w:sz w:val="24"/>
          <w:szCs w:val="24"/>
        </w:rPr>
        <w:t>II</w:t>
      </w:r>
    </w:p>
    <w:p w:rsidR="00520924" w:rsidRPr="00520924" w:rsidRDefault="00520924" w:rsidP="00520924">
      <w:pPr>
        <w:spacing w:after="0" w:line="240" w:lineRule="auto"/>
        <w:rPr>
          <w:rFonts w:ascii="Times New Roman" w:eastAsia="Times New Roman" w:hAnsi="Times New Roman" w:cs="Times New Roman"/>
          <w:sz w:val="24"/>
          <w:szCs w:val="24"/>
          <w:lang w:val="sr-Cyrl-RS"/>
        </w:rPr>
      </w:pPr>
      <w:r w:rsidRPr="00520924">
        <w:rPr>
          <w:rFonts w:ascii="Times New Roman" w:eastAsia="Times New Roman" w:hAnsi="Times New Roman" w:cs="Times New Roman"/>
          <w:sz w:val="24"/>
          <w:szCs w:val="24"/>
          <w:lang w:val="sr-Cyrl-RS"/>
        </w:rPr>
        <w:tab/>
        <w:t>Ову одлуку објавити у „Службеном гласнику Републике Србије“.</w:t>
      </w:r>
    </w:p>
    <w:p w:rsidR="00520924" w:rsidRPr="00520924" w:rsidRDefault="00520924" w:rsidP="00520924">
      <w:pPr>
        <w:spacing w:after="0" w:line="240" w:lineRule="auto"/>
        <w:rPr>
          <w:rFonts w:ascii="Times New Roman" w:eastAsia="Times New Roman" w:hAnsi="Times New Roman" w:cs="Times New Roman"/>
          <w:sz w:val="24"/>
          <w:szCs w:val="24"/>
          <w:lang w:val="sr-Cyrl-RS"/>
        </w:rPr>
      </w:pPr>
    </w:p>
    <w:p w:rsidR="00520924" w:rsidRPr="00CD438F" w:rsidRDefault="00520924" w:rsidP="0090456D">
      <w:pPr>
        <w:spacing w:after="0" w:line="240" w:lineRule="auto"/>
        <w:jc w:val="both"/>
        <w:rPr>
          <w:rFonts w:ascii="Times New Roman" w:eastAsia="Calibri" w:hAnsi="Times New Roman" w:cs="Times New Roman"/>
          <w:sz w:val="24"/>
          <w:szCs w:val="24"/>
          <w:u w:val="single"/>
          <w:lang w:val="sr-Cyrl-RS"/>
        </w:rPr>
      </w:pPr>
    </w:p>
    <w:p w:rsidR="0090456D" w:rsidRPr="00CD438F" w:rsidRDefault="0090456D" w:rsidP="0090456D">
      <w:pPr>
        <w:spacing w:after="0" w:line="240" w:lineRule="auto"/>
        <w:jc w:val="both"/>
        <w:rPr>
          <w:rFonts w:ascii="Times New Roman" w:eastAsia="Calibri" w:hAnsi="Times New Roman" w:cs="Times New Roman"/>
          <w:sz w:val="24"/>
          <w:szCs w:val="24"/>
          <w:lang w:val="sr-Cyrl-RS"/>
        </w:rPr>
      </w:pPr>
    </w:p>
    <w:p w:rsidR="0090456D" w:rsidRPr="00CD438F" w:rsidRDefault="0090456D" w:rsidP="0090456D">
      <w:pPr>
        <w:spacing w:after="0" w:line="240" w:lineRule="auto"/>
        <w:jc w:val="both"/>
        <w:rPr>
          <w:rFonts w:ascii="Times New Roman" w:eastAsia="Calibri" w:hAnsi="Times New Roman" w:cs="Times New Roman"/>
          <w:sz w:val="24"/>
          <w:szCs w:val="24"/>
          <w:lang w:val="sr-Cyrl-RS"/>
        </w:rPr>
      </w:pPr>
      <w:r w:rsidRPr="00CD438F">
        <w:rPr>
          <w:rFonts w:ascii="Times New Roman" w:eastAsia="Calibri" w:hAnsi="Times New Roman" w:cs="Times New Roman"/>
          <w:sz w:val="24"/>
          <w:szCs w:val="24"/>
          <w:lang w:val="sr-Cyrl-RS"/>
        </w:rPr>
        <w:t xml:space="preserve">За представника предлагача на седници Народне скупштине </w:t>
      </w:r>
      <w:r w:rsidR="003B21A3" w:rsidRPr="00CD438F">
        <w:rPr>
          <w:rFonts w:ascii="Times New Roman" w:eastAsia="Calibri" w:hAnsi="Times New Roman" w:cs="Times New Roman"/>
          <w:sz w:val="24"/>
          <w:szCs w:val="24"/>
          <w:lang w:val="sr-Cyrl-RS"/>
        </w:rPr>
        <w:t xml:space="preserve">по тач. 1-5  </w:t>
      </w:r>
      <w:r w:rsidRPr="00CD438F">
        <w:rPr>
          <w:rFonts w:ascii="Times New Roman" w:eastAsia="Calibri" w:hAnsi="Times New Roman" w:cs="Times New Roman"/>
          <w:sz w:val="24"/>
          <w:szCs w:val="24"/>
          <w:lang w:val="sr-Cyrl-RS"/>
        </w:rPr>
        <w:t>одређен је Верољуб Арсић, председник Одбора.</w:t>
      </w:r>
    </w:p>
    <w:p w:rsidR="0090456D" w:rsidRPr="00CD438F" w:rsidRDefault="0090456D" w:rsidP="0090456D">
      <w:pPr>
        <w:rPr>
          <w:rFonts w:ascii="Times New Roman" w:hAnsi="Times New Roman" w:cs="Times New Roman"/>
          <w:sz w:val="24"/>
          <w:szCs w:val="24"/>
          <w:lang w:val="sr-Cyrl-RS"/>
        </w:rPr>
      </w:pPr>
    </w:p>
    <w:p w:rsidR="0090456D" w:rsidRPr="00CD438F" w:rsidRDefault="0090456D" w:rsidP="0090456D">
      <w:pPr>
        <w:widowControl w:val="0"/>
        <w:autoSpaceDE w:val="0"/>
        <w:autoSpaceDN w:val="0"/>
        <w:adjustRightInd w:val="0"/>
        <w:ind w:firstLine="851"/>
        <w:jc w:val="both"/>
        <w:rPr>
          <w:rFonts w:ascii="Times New Roman" w:eastAsiaTheme="minorEastAsia" w:hAnsi="Times New Roman" w:cs="Times New Roman"/>
          <w:color w:val="000000"/>
          <w:sz w:val="24"/>
          <w:szCs w:val="24"/>
          <w:lang w:val="sr-Cyrl-CS" w:eastAsia="sr-Cyrl-CS"/>
        </w:rPr>
      </w:pPr>
      <w:r w:rsidRPr="00CD438F">
        <w:rPr>
          <w:rFonts w:ascii="Times New Roman" w:eastAsiaTheme="minorEastAsia" w:hAnsi="Times New Roman" w:cs="Times New Roman"/>
          <w:color w:val="000000"/>
          <w:sz w:val="24"/>
          <w:szCs w:val="24"/>
          <w:lang w:val="sr-Cyrl-CS" w:eastAsia="sr-Cyrl-CS"/>
        </w:rPr>
        <w:t xml:space="preserve">Седница је завршена у </w:t>
      </w:r>
      <w:r w:rsidRPr="00CD438F">
        <w:rPr>
          <w:rFonts w:ascii="Times New Roman" w:eastAsiaTheme="minorEastAsia" w:hAnsi="Times New Roman" w:cs="Times New Roman"/>
          <w:color w:val="000000"/>
          <w:sz w:val="24"/>
          <w:szCs w:val="24"/>
          <w:lang w:val="sr-Cyrl-RS" w:eastAsia="sr-Cyrl-CS"/>
        </w:rPr>
        <w:t>1</w:t>
      </w:r>
      <w:r w:rsidR="003B21A3" w:rsidRPr="00CD438F">
        <w:rPr>
          <w:rFonts w:ascii="Times New Roman" w:eastAsiaTheme="minorEastAsia" w:hAnsi="Times New Roman" w:cs="Times New Roman"/>
          <w:color w:val="000000"/>
          <w:sz w:val="24"/>
          <w:szCs w:val="24"/>
          <w:lang w:val="sr-Cyrl-RS" w:eastAsia="sr-Cyrl-CS"/>
        </w:rPr>
        <w:t>2</w:t>
      </w:r>
      <w:r w:rsidRPr="00CD438F">
        <w:rPr>
          <w:rFonts w:ascii="Times New Roman" w:eastAsiaTheme="minorEastAsia" w:hAnsi="Times New Roman" w:cs="Times New Roman"/>
          <w:color w:val="000000"/>
          <w:sz w:val="24"/>
          <w:szCs w:val="24"/>
          <w:lang w:val="sr-Cyrl-RS" w:eastAsia="sr-Cyrl-CS"/>
        </w:rPr>
        <w:t>,</w:t>
      </w:r>
      <w:r w:rsidR="003B21A3" w:rsidRPr="00CD438F">
        <w:rPr>
          <w:rFonts w:ascii="Times New Roman" w:eastAsiaTheme="minorEastAsia" w:hAnsi="Times New Roman" w:cs="Times New Roman"/>
          <w:color w:val="000000"/>
          <w:sz w:val="24"/>
          <w:szCs w:val="24"/>
          <w:lang w:val="sr-Cyrl-RS" w:eastAsia="sr-Cyrl-CS"/>
        </w:rPr>
        <w:t>4</w:t>
      </w:r>
      <w:r w:rsidRPr="00CD438F">
        <w:rPr>
          <w:rFonts w:ascii="Times New Roman" w:eastAsiaTheme="minorEastAsia" w:hAnsi="Times New Roman" w:cs="Times New Roman"/>
          <w:color w:val="000000"/>
          <w:sz w:val="24"/>
          <w:szCs w:val="24"/>
          <w:lang w:val="sr-Cyrl-RS" w:eastAsia="sr-Cyrl-CS"/>
        </w:rPr>
        <w:t xml:space="preserve">5 </w:t>
      </w:r>
      <w:r w:rsidRPr="00CD438F">
        <w:rPr>
          <w:rFonts w:ascii="Times New Roman" w:eastAsiaTheme="minorEastAsia" w:hAnsi="Times New Roman" w:cs="Times New Roman"/>
          <w:color w:val="000000"/>
          <w:sz w:val="24"/>
          <w:szCs w:val="24"/>
          <w:lang w:val="sr-Cyrl-CS" w:eastAsia="sr-Cyrl-CS"/>
        </w:rPr>
        <w:t>часова.</w:t>
      </w:r>
    </w:p>
    <w:p w:rsidR="0090456D" w:rsidRPr="00CD438F" w:rsidRDefault="0090456D" w:rsidP="0090456D">
      <w:pPr>
        <w:widowControl w:val="0"/>
        <w:autoSpaceDE w:val="0"/>
        <w:autoSpaceDN w:val="0"/>
        <w:adjustRightInd w:val="0"/>
        <w:ind w:firstLine="851"/>
        <w:jc w:val="both"/>
        <w:rPr>
          <w:rFonts w:ascii="Times New Roman" w:eastAsiaTheme="minorEastAsia" w:hAnsi="Times New Roman" w:cs="Times New Roman"/>
          <w:color w:val="000000"/>
          <w:sz w:val="24"/>
          <w:szCs w:val="24"/>
          <w:lang w:val="sr-Cyrl-CS" w:eastAsia="sr-Cyrl-CS"/>
        </w:rPr>
      </w:pPr>
      <w:r w:rsidRPr="00CD438F">
        <w:rPr>
          <w:rFonts w:ascii="Times New Roman" w:eastAsiaTheme="minorEastAsia" w:hAnsi="Times New Roman" w:cs="Times New Roman"/>
          <w:color w:val="000000"/>
          <w:sz w:val="24"/>
          <w:szCs w:val="24"/>
          <w:lang w:val="sr-Cyrl-CS" w:eastAsia="sr-Cyrl-CS"/>
        </w:rPr>
        <w:t>Седница је тонски снимана.</w:t>
      </w:r>
    </w:p>
    <w:p w:rsidR="0090456D" w:rsidRPr="00CD438F" w:rsidRDefault="0090456D" w:rsidP="0090456D">
      <w:pPr>
        <w:widowControl w:val="0"/>
        <w:tabs>
          <w:tab w:val="left" w:pos="1496"/>
        </w:tabs>
        <w:autoSpaceDE w:val="0"/>
        <w:autoSpaceDN w:val="0"/>
        <w:adjustRightInd w:val="0"/>
        <w:jc w:val="both"/>
        <w:rPr>
          <w:rFonts w:ascii="Times New Roman" w:hAnsi="Times New Roman" w:cs="Times New Roman"/>
          <w:sz w:val="24"/>
          <w:szCs w:val="24"/>
          <w:lang w:val="sr-Cyrl-RS"/>
        </w:rPr>
      </w:pPr>
    </w:p>
    <w:p w:rsidR="0090456D" w:rsidRPr="00CD438F" w:rsidRDefault="0090456D" w:rsidP="0090456D">
      <w:pPr>
        <w:widowControl w:val="0"/>
        <w:tabs>
          <w:tab w:val="left" w:pos="1496"/>
        </w:tabs>
        <w:autoSpaceDE w:val="0"/>
        <w:autoSpaceDN w:val="0"/>
        <w:adjustRightInd w:val="0"/>
        <w:jc w:val="both"/>
        <w:rPr>
          <w:rFonts w:ascii="Times New Roman" w:eastAsia="Calibri" w:hAnsi="Times New Roman" w:cs="Times New Roman"/>
          <w:sz w:val="24"/>
          <w:szCs w:val="24"/>
          <w:lang w:val="sr-Cyrl-RS"/>
        </w:rPr>
      </w:pPr>
      <w:r w:rsidRPr="00CD438F">
        <w:rPr>
          <w:rFonts w:ascii="Times New Roman" w:hAnsi="Times New Roman" w:cs="Times New Roman"/>
          <w:sz w:val="24"/>
          <w:szCs w:val="24"/>
        </w:rPr>
        <w:tab/>
      </w:r>
    </w:p>
    <w:p w:rsidR="0090456D" w:rsidRPr="00CD438F" w:rsidRDefault="0090456D" w:rsidP="0090456D">
      <w:pPr>
        <w:widowControl w:val="0"/>
        <w:autoSpaceDE w:val="0"/>
        <w:autoSpaceDN w:val="0"/>
        <w:adjustRightInd w:val="0"/>
        <w:jc w:val="both"/>
        <w:rPr>
          <w:rFonts w:ascii="Times New Roman" w:eastAsiaTheme="minorEastAsia" w:hAnsi="Times New Roman" w:cs="Times New Roman"/>
          <w:color w:val="000000"/>
          <w:sz w:val="24"/>
          <w:szCs w:val="24"/>
          <w:lang w:val="sr-Cyrl-CS" w:eastAsia="sr-Cyrl-CS"/>
        </w:rPr>
      </w:pPr>
      <w:r w:rsidRPr="00CD438F">
        <w:rPr>
          <w:rFonts w:ascii="Times New Roman" w:eastAsiaTheme="minorEastAsia" w:hAnsi="Times New Roman" w:cs="Times New Roman"/>
          <w:color w:val="000000"/>
          <w:sz w:val="24"/>
          <w:szCs w:val="24"/>
          <w:lang w:val="sr-Cyrl-CS" w:eastAsia="sr-Cyrl-CS"/>
        </w:rPr>
        <w:t xml:space="preserve">       СЕКРЕТАР                                                           </w:t>
      </w:r>
      <w:r w:rsidRPr="00CD438F">
        <w:rPr>
          <w:rFonts w:ascii="Times New Roman" w:eastAsiaTheme="minorEastAsia" w:hAnsi="Times New Roman" w:cs="Times New Roman"/>
          <w:color w:val="000000"/>
          <w:sz w:val="24"/>
          <w:szCs w:val="24"/>
          <w:lang w:eastAsia="sr-Cyrl-CS"/>
        </w:rPr>
        <w:t xml:space="preserve">       </w:t>
      </w:r>
      <w:r w:rsidRPr="00CD438F">
        <w:rPr>
          <w:rFonts w:ascii="Times New Roman" w:eastAsiaTheme="minorEastAsia" w:hAnsi="Times New Roman" w:cs="Times New Roman"/>
          <w:color w:val="000000"/>
          <w:sz w:val="24"/>
          <w:szCs w:val="24"/>
          <w:lang w:val="sr-Cyrl-CS" w:eastAsia="sr-Cyrl-CS"/>
        </w:rPr>
        <w:t xml:space="preserve">                          ПРЕДСЕДНИК </w:t>
      </w:r>
      <w:r w:rsidRPr="00CD438F">
        <w:rPr>
          <w:rFonts w:ascii="Times New Roman" w:eastAsiaTheme="minorEastAsia" w:hAnsi="Times New Roman" w:cs="Times New Roman"/>
          <w:color w:val="000000"/>
          <w:sz w:val="24"/>
          <w:szCs w:val="24"/>
          <w:lang w:val="sr-Cyrl-CS" w:eastAsia="sr-Cyrl-CS"/>
        </w:rPr>
        <w:tab/>
      </w:r>
    </w:p>
    <w:p w:rsidR="0090456D" w:rsidRPr="00CD438F" w:rsidRDefault="0090456D" w:rsidP="0090456D">
      <w:pPr>
        <w:widowControl w:val="0"/>
        <w:autoSpaceDE w:val="0"/>
        <w:autoSpaceDN w:val="0"/>
        <w:adjustRightInd w:val="0"/>
        <w:jc w:val="both"/>
        <w:rPr>
          <w:rFonts w:ascii="Times New Roman" w:eastAsiaTheme="minorEastAsia" w:hAnsi="Times New Roman" w:cs="Times New Roman"/>
          <w:color w:val="000000"/>
          <w:sz w:val="24"/>
          <w:szCs w:val="24"/>
          <w:lang w:val="sr-Cyrl-CS" w:eastAsia="sr-Cyrl-CS"/>
        </w:rPr>
      </w:pPr>
      <w:r w:rsidRPr="00CD438F">
        <w:rPr>
          <w:rFonts w:ascii="Times New Roman" w:eastAsiaTheme="minorEastAsia" w:hAnsi="Times New Roman" w:cs="Times New Roman"/>
          <w:color w:val="000000"/>
          <w:sz w:val="24"/>
          <w:szCs w:val="24"/>
          <w:lang w:val="sr-Cyrl-CS" w:eastAsia="sr-Cyrl-CS"/>
        </w:rPr>
        <w:t xml:space="preserve"> Тијана Игњатовић                                                                                      Верољуб Арсић</w:t>
      </w:r>
    </w:p>
    <w:p w:rsidR="0090456D" w:rsidRDefault="0090456D" w:rsidP="0090456D">
      <w:pPr>
        <w:ind w:left="720"/>
        <w:jc w:val="both"/>
        <w:rPr>
          <w:lang w:val="sr-Cyrl-RS"/>
        </w:rPr>
      </w:pPr>
    </w:p>
    <w:p w:rsidR="00E04C3C" w:rsidRPr="00E04C3C" w:rsidRDefault="00E04C3C" w:rsidP="00E04C3C">
      <w:pPr>
        <w:tabs>
          <w:tab w:val="left" w:pos="1080"/>
        </w:tabs>
        <w:spacing w:after="120" w:line="240" w:lineRule="auto"/>
        <w:jc w:val="both"/>
        <w:rPr>
          <w:rFonts w:ascii="Arial" w:eastAsia="Calibri" w:hAnsi="Arial" w:cs="Times New Roman"/>
        </w:rPr>
      </w:pPr>
    </w:p>
    <w:p w:rsidR="00E04C3C" w:rsidRPr="00E04C3C" w:rsidRDefault="00E04C3C" w:rsidP="00E04C3C">
      <w:pPr>
        <w:tabs>
          <w:tab w:val="left" w:pos="1080"/>
        </w:tabs>
        <w:spacing w:after="120" w:line="240" w:lineRule="auto"/>
        <w:jc w:val="both"/>
        <w:rPr>
          <w:rFonts w:ascii="Arial" w:eastAsia="Calibri" w:hAnsi="Arial" w:cs="Times New Roman"/>
        </w:rPr>
      </w:pPr>
    </w:p>
    <w:p w:rsidR="00E04C3C" w:rsidRPr="00E04C3C" w:rsidRDefault="00E04C3C" w:rsidP="00E04C3C">
      <w:pPr>
        <w:tabs>
          <w:tab w:val="left" w:pos="1080"/>
        </w:tabs>
        <w:spacing w:after="120" w:line="240" w:lineRule="auto"/>
        <w:jc w:val="both"/>
        <w:rPr>
          <w:rFonts w:ascii="Arial" w:eastAsia="Calibri" w:hAnsi="Arial" w:cs="Times New Roman"/>
        </w:rPr>
      </w:pPr>
    </w:p>
    <w:p w:rsidR="00E04C3C" w:rsidRPr="00E04C3C" w:rsidRDefault="00E04C3C" w:rsidP="00E04C3C">
      <w:pPr>
        <w:tabs>
          <w:tab w:val="left" w:pos="1080"/>
        </w:tabs>
        <w:spacing w:after="120" w:line="240" w:lineRule="auto"/>
        <w:jc w:val="both"/>
        <w:rPr>
          <w:rFonts w:ascii="Arial" w:eastAsia="Calibri" w:hAnsi="Arial" w:cs="Times New Roman"/>
        </w:rPr>
      </w:pPr>
    </w:p>
    <w:p w:rsidR="00E04C3C" w:rsidRPr="00E04C3C" w:rsidRDefault="00E04C3C" w:rsidP="00E04C3C">
      <w:pPr>
        <w:tabs>
          <w:tab w:val="left" w:pos="1080"/>
        </w:tabs>
        <w:spacing w:after="120" w:line="240" w:lineRule="auto"/>
        <w:jc w:val="both"/>
        <w:rPr>
          <w:rFonts w:ascii="Arial" w:eastAsia="Calibri" w:hAnsi="Arial" w:cs="Times New Roman"/>
        </w:rPr>
      </w:pPr>
    </w:p>
    <w:p w:rsidR="00E04C3C" w:rsidRPr="00E04C3C" w:rsidRDefault="00E04C3C" w:rsidP="00E04C3C">
      <w:pPr>
        <w:tabs>
          <w:tab w:val="left" w:pos="1080"/>
        </w:tabs>
        <w:spacing w:after="120" w:line="240" w:lineRule="auto"/>
        <w:jc w:val="both"/>
        <w:rPr>
          <w:rFonts w:ascii="Arial" w:eastAsia="Calibri" w:hAnsi="Arial" w:cs="Times New Roman"/>
        </w:rPr>
      </w:pPr>
    </w:p>
    <w:p w:rsidR="00E04C3C" w:rsidRPr="00E04C3C" w:rsidRDefault="00E04C3C" w:rsidP="00E04C3C">
      <w:pPr>
        <w:tabs>
          <w:tab w:val="left" w:pos="1080"/>
        </w:tabs>
        <w:spacing w:after="120" w:line="240" w:lineRule="auto"/>
        <w:jc w:val="both"/>
        <w:rPr>
          <w:rFonts w:ascii="Arial" w:eastAsia="Calibri" w:hAnsi="Arial" w:cs="Times New Roman"/>
        </w:rPr>
      </w:pPr>
    </w:p>
    <w:sectPr w:rsidR="00E04C3C" w:rsidRPr="00E04C3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54" w:rsidRDefault="00F30A54" w:rsidP="0045704A">
      <w:pPr>
        <w:spacing w:after="0" w:line="240" w:lineRule="auto"/>
      </w:pPr>
      <w:r>
        <w:separator/>
      </w:r>
    </w:p>
  </w:endnote>
  <w:endnote w:type="continuationSeparator" w:id="0">
    <w:p w:rsidR="00F30A54" w:rsidRDefault="00F30A54" w:rsidP="00457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54" w:rsidRDefault="00F30A54" w:rsidP="0045704A">
      <w:pPr>
        <w:spacing w:after="0" w:line="240" w:lineRule="auto"/>
      </w:pPr>
      <w:r>
        <w:separator/>
      </w:r>
    </w:p>
  </w:footnote>
  <w:footnote w:type="continuationSeparator" w:id="0">
    <w:p w:rsidR="00F30A54" w:rsidRDefault="00F30A54" w:rsidP="00457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2051"/>
    <w:multiLevelType w:val="hybridMultilevel"/>
    <w:tmpl w:val="CEF4E61A"/>
    <w:lvl w:ilvl="0" w:tplc="3940D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8503C"/>
    <w:multiLevelType w:val="hybridMultilevel"/>
    <w:tmpl w:val="3B32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802BF6"/>
    <w:multiLevelType w:val="hybridMultilevel"/>
    <w:tmpl w:val="E89C636C"/>
    <w:lvl w:ilvl="0" w:tplc="E294F4D4">
      <w:start w:val="1"/>
      <w:numFmt w:val="bullet"/>
      <w:lvlText w:val="-"/>
      <w:lvlJc w:val="left"/>
      <w:pPr>
        <w:ind w:left="1080" w:hanging="360"/>
      </w:pPr>
      <w:rPr>
        <w:rFonts w:ascii="Times New Roman" w:eastAsia="Batang"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 w15:restartNumberingAfterBreak="0">
    <w:nsid w:val="35A4038A"/>
    <w:multiLevelType w:val="hybridMultilevel"/>
    <w:tmpl w:val="CA246644"/>
    <w:lvl w:ilvl="0" w:tplc="348A13C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69E75C2"/>
    <w:multiLevelType w:val="hybridMultilevel"/>
    <w:tmpl w:val="D3E807EE"/>
    <w:lvl w:ilvl="0" w:tplc="04090013">
      <w:start w:val="1"/>
      <w:numFmt w:val="upperRoman"/>
      <w:lvlText w:val="%1."/>
      <w:lvlJc w:val="righ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56D"/>
    <w:rsid w:val="00031323"/>
    <w:rsid w:val="0005736F"/>
    <w:rsid w:val="000A6954"/>
    <w:rsid w:val="001436E5"/>
    <w:rsid w:val="00164C72"/>
    <w:rsid w:val="00183B12"/>
    <w:rsid w:val="00194108"/>
    <w:rsid w:val="001C612D"/>
    <w:rsid w:val="00280628"/>
    <w:rsid w:val="002877E1"/>
    <w:rsid w:val="002966BC"/>
    <w:rsid w:val="002F4CFA"/>
    <w:rsid w:val="0030303E"/>
    <w:rsid w:val="003B21A3"/>
    <w:rsid w:val="003D4A91"/>
    <w:rsid w:val="0045704A"/>
    <w:rsid w:val="00475C10"/>
    <w:rsid w:val="004823E6"/>
    <w:rsid w:val="004B3FF6"/>
    <w:rsid w:val="00504281"/>
    <w:rsid w:val="00520924"/>
    <w:rsid w:val="00536401"/>
    <w:rsid w:val="00562E83"/>
    <w:rsid w:val="00572FC2"/>
    <w:rsid w:val="005C7F5B"/>
    <w:rsid w:val="005E397F"/>
    <w:rsid w:val="00615090"/>
    <w:rsid w:val="0062376B"/>
    <w:rsid w:val="00681953"/>
    <w:rsid w:val="006A43E7"/>
    <w:rsid w:val="006D63E9"/>
    <w:rsid w:val="0078175A"/>
    <w:rsid w:val="00787682"/>
    <w:rsid w:val="007A657B"/>
    <w:rsid w:val="007B18EA"/>
    <w:rsid w:val="007D21C1"/>
    <w:rsid w:val="008273D8"/>
    <w:rsid w:val="00862FB0"/>
    <w:rsid w:val="008702F0"/>
    <w:rsid w:val="008F0063"/>
    <w:rsid w:val="008F0B0B"/>
    <w:rsid w:val="0090456D"/>
    <w:rsid w:val="00910D95"/>
    <w:rsid w:val="00915E19"/>
    <w:rsid w:val="00937475"/>
    <w:rsid w:val="009B0E97"/>
    <w:rsid w:val="009E2689"/>
    <w:rsid w:val="009F05AE"/>
    <w:rsid w:val="00A20608"/>
    <w:rsid w:val="00A32D79"/>
    <w:rsid w:val="00AA287A"/>
    <w:rsid w:val="00AB6E69"/>
    <w:rsid w:val="00AC661B"/>
    <w:rsid w:val="00AE57F1"/>
    <w:rsid w:val="00B346FD"/>
    <w:rsid w:val="00B93AA4"/>
    <w:rsid w:val="00BA5368"/>
    <w:rsid w:val="00C95D2C"/>
    <w:rsid w:val="00CD438F"/>
    <w:rsid w:val="00D13D50"/>
    <w:rsid w:val="00D36CD8"/>
    <w:rsid w:val="00D62C3F"/>
    <w:rsid w:val="00D83C36"/>
    <w:rsid w:val="00DB6CFB"/>
    <w:rsid w:val="00DC21C2"/>
    <w:rsid w:val="00DF63D7"/>
    <w:rsid w:val="00E04C3C"/>
    <w:rsid w:val="00EC77F5"/>
    <w:rsid w:val="00F30A54"/>
    <w:rsid w:val="00F52DFD"/>
    <w:rsid w:val="00F77271"/>
    <w:rsid w:val="00FA131E"/>
    <w:rsid w:val="00FA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81885-F6F9-4E5C-89F6-AC1ACC56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56D"/>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56D"/>
    <w:pPr>
      <w:ind w:left="720"/>
      <w:contextualSpacing/>
    </w:pPr>
  </w:style>
  <w:style w:type="character" w:styleId="Hyperlink">
    <w:name w:val="Hyperlink"/>
    <w:basedOn w:val="DefaultParagraphFont"/>
    <w:uiPriority w:val="99"/>
    <w:semiHidden/>
    <w:unhideWhenUsed/>
    <w:rsid w:val="0090456D"/>
    <w:rPr>
      <w:color w:val="0000FF"/>
      <w:u w:val="single"/>
    </w:rPr>
  </w:style>
  <w:style w:type="paragraph" w:styleId="NoSpacing">
    <w:name w:val="No Spacing"/>
    <w:uiPriority w:val="1"/>
    <w:qFormat/>
    <w:rsid w:val="00AE57F1"/>
    <w:pPr>
      <w:spacing w:after="0" w:line="240" w:lineRule="auto"/>
    </w:pPr>
  </w:style>
  <w:style w:type="paragraph" w:styleId="Header">
    <w:name w:val="header"/>
    <w:basedOn w:val="Normal"/>
    <w:link w:val="HeaderChar"/>
    <w:uiPriority w:val="99"/>
    <w:unhideWhenUsed/>
    <w:rsid w:val="00457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04A"/>
  </w:style>
  <w:style w:type="paragraph" w:styleId="Footer">
    <w:name w:val="footer"/>
    <w:basedOn w:val="Normal"/>
    <w:link w:val="FooterChar"/>
    <w:uiPriority w:val="99"/>
    <w:unhideWhenUsed/>
    <w:rsid w:val="00457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97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6</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Milanka Pokrajac</dc:creator>
  <cp:keywords/>
  <dc:description/>
  <cp:lastModifiedBy>Milanka Pokrajac</cp:lastModifiedBy>
  <cp:revision>53</cp:revision>
  <dcterms:created xsi:type="dcterms:W3CDTF">2023-03-22T09:51:00Z</dcterms:created>
  <dcterms:modified xsi:type="dcterms:W3CDTF">2023-03-28T07:26:00Z</dcterms:modified>
</cp:coreProperties>
</file>